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3E0923" w:rsidRDefault="003E0923" w:rsidP="003E0923">
      <w:pPr>
        <w:jc w:val="right"/>
      </w:pPr>
    </w:p>
    <w:p w:rsidR="003E0923" w:rsidRDefault="003E0923" w:rsidP="003E092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E0923" w:rsidTr="003E0923">
        <w:tc>
          <w:tcPr>
            <w:tcW w:w="3794" w:type="dxa"/>
          </w:tcPr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3E0923" w:rsidRDefault="003E0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3E0923" w:rsidRDefault="003E0923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990DFB">
              <w:rPr>
                <w:lang w:eastAsia="en-US"/>
              </w:rPr>
              <w:t xml:space="preserve"> к ППС</w:t>
            </w:r>
            <w:r>
              <w:rPr>
                <w:lang w:eastAsia="en-US"/>
              </w:rPr>
              <w:t>С</w:t>
            </w:r>
            <w:r w:rsidR="00990DFB">
              <w:rPr>
                <w:lang w:eastAsia="en-US"/>
              </w:rPr>
              <w:t>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</w:tr>
    </w:tbl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210F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УЧЕБНОЙ ДИСЦИПЛИНЫ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 xml:space="preserve">ОБЩего ГУМАНИТАРНого И СОЦИАЛЬНО-ЭКОНОМИЧЕСКого ЦИКЛа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ОГСЭ.05  «психология общения»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802BC4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3E0923" w:rsidRDefault="003E0923" w:rsidP="003E0923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3E0923" w:rsidRDefault="003E0923" w:rsidP="003E0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D210F">
        <w:rPr>
          <w:spacing w:val="-2"/>
        </w:rPr>
        <w:t>,</w:t>
      </w:r>
      <w:r w:rsidR="00A51B57">
        <w:rPr>
          <w:spacing w:val="-2"/>
        </w:rPr>
        <w:t xml:space="preserve"> 20</w:t>
      </w:r>
      <w:r w:rsidR="00802BC4">
        <w:rPr>
          <w:spacing w:val="-2"/>
        </w:rPr>
        <w:t>23</w:t>
      </w:r>
    </w:p>
    <w:p w:rsidR="00DC79B0" w:rsidRPr="00DE36D4" w:rsidRDefault="00926A6E" w:rsidP="00DC79B0">
      <w:pPr>
        <w:ind w:firstLine="708"/>
        <w:jc w:val="both"/>
        <w:rPr>
          <w:b/>
        </w:rPr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</w:t>
      </w:r>
      <w:r w:rsidR="00FC309E" w:rsidRPr="00FC309E">
        <w:rPr>
          <w:caps/>
        </w:rPr>
        <w:t>ОГСЭ.05</w:t>
      </w:r>
      <w:r w:rsidR="00FC309E">
        <w:rPr>
          <w:b/>
          <w:caps/>
        </w:rPr>
        <w:t xml:space="preserve">  </w:t>
      </w:r>
      <w:r w:rsidRPr="00926A6E">
        <w:t xml:space="preserve">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</w:t>
      </w:r>
      <w:r w:rsidR="00DC79B0" w:rsidRPr="00FC309E">
        <w:rPr>
          <w:rStyle w:val="4"/>
          <w:rFonts w:ascii="Times New Roman" w:hAnsi="Times New Roman" w:cs="Times New Roman"/>
          <w:i w:val="0"/>
          <w:sz w:val="24"/>
          <w:szCs w:val="24"/>
        </w:rPr>
        <w:t>по</w:t>
      </w:r>
      <w:r w:rsidR="00DC79B0" w:rsidRPr="00FC309E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r w:rsidR="00DC79B0" w:rsidRPr="00FC309E">
        <w:rPr>
          <w:rStyle w:val="4"/>
          <w:rFonts w:ascii="Times New Roman" w:hAnsi="Times New Roman" w:cs="Times New Roman"/>
          <w:i w:val="0"/>
          <w:sz w:val="24"/>
          <w:szCs w:val="24"/>
        </w:rPr>
        <w:t>с</w:t>
      </w:r>
      <w:r w:rsidR="00DC79B0" w:rsidRPr="00FC309E">
        <w:t>пециальности</w:t>
      </w:r>
      <w:r w:rsidR="00DC79B0" w:rsidRPr="00DE36D4">
        <w:t xml:space="preserve"> 43.02.15 Поварское и кондитерское дело</w:t>
      </w:r>
    </w:p>
    <w:p w:rsidR="009C1DE5" w:rsidRDefault="009C1DE5" w:rsidP="00DC79B0">
      <w:pPr>
        <w:jc w:val="both"/>
      </w:pPr>
    </w:p>
    <w:p w:rsidR="00A51B57" w:rsidRPr="00926A6E" w:rsidRDefault="00A51B57" w:rsidP="007200C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r w:rsidR="00BD210F">
        <w:t>профессионального образования</w:t>
      </w:r>
      <w:r w:rsidRPr="00926A6E">
        <w:t>»</w:t>
      </w:r>
    </w:p>
    <w:p w:rsidR="00A51B57" w:rsidRPr="00926A6E" w:rsidRDefault="00A51B57" w:rsidP="007200C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A51B57" w:rsidRPr="00926A6E" w:rsidRDefault="00A51B57" w:rsidP="007200C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BD210F">
        <w:t>высше</w:t>
      </w:r>
      <w:r w:rsidR="00D95EB3" w:rsidRPr="00926A6E">
        <w:t>й</w:t>
      </w:r>
      <w:r w:rsidR="00B644D2" w:rsidRPr="00926A6E">
        <w:t xml:space="preserve"> квалификационной категории</w:t>
      </w:r>
    </w:p>
    <w:p w:rsidR="00A51B57" w:rsidRPr="00926A6E" w:rsidRDefault="00A51B57" w:rsidP="007200CB">
      <w:pPr>
        <w:widowControl w:val="0"/>
        <w:suppressAutoHyphens/>
        <w:jc w:val="both"/>
      </w:pPr>
    </w:p>
    <w:p w:rsidR="00A51B57" w:rsidRPr="00926A6E" w:rsidRDefault="00A51B57" w:rsidP="007200CB">
      <w:pPr>
        <w:widowControl w:val="0"/>
        <w:suppressAutoHyphens/>
        <w:jc w:val="both"/>
      </w:pPr>
    </w:p>
    <w:p w:rsidR="00A51B57" w:rsidRPr="00926A6E" w:rsidRDefault="00A51B57" w:rsidP="007200C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926A6E">
        <w:t>Рекомендована</w:t>
      </w:r>
      <w:proofErr w:type="gramEnd"/>
      <w:r w:rsidRPr="00926A6E">
        <w:t xml:space="preserve">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</w:t>
      </w:r>
      <w:r w:rsidR="00662476">
        <w:t xml:space="preserve">№ </w:t>
      </w:r>
      <w:r w:rsidR="00802BC4" w:rsidRPr="004E511A">
        <w:t>8 от «28» апреля  2023г</w:t>
      </w:r>
    </w:p>
    <w:p w:rsidR="00A51B57" w:rsidRPr="00926A6E" w:rsidRDefault="00A51B57" w:rsidP="007200C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Pr="00926A6E" w:rsidRDefault="00A51B57" w:rsidP="007200C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26A6E">
        <w:t xml:space="preserve">Председатель </w:t>
      </w:r>
      <w:r w:rsidR="00A6694A">
        <w:t>ПЦ</w:t>
      </w:r>
      <w:r w:rsidRPr="00926A6E">
        <w:t xml:space="preserve">К </w:t>
      </w:r>
      <w:r w:rsidR="00BD210F">
        <w:t xml:space="preserve"> </w:t>
      </w:r>
      <w:r w:rsidRPr="00926A6E">
        <w:t>________________ (</w:t>
      </w:r>
      <w:r w:rsidR="00BD210F">
        <w:rPr>
          <w:u w:val="single"/>
        </w:rPr>
        <w:t xml:space="preserve">З.Г. </w:t>
      </w:r>
      <w:proofErr w:type="spellStart"/>
      <w:r w:rsidR="00BD210F">
        <w:rPr>
          <w:u w:val="single"/>
        </w:rPr>
        <w:t>Гасан</w:t>
      </w:r>
      <w:proofErr w:type="spellEnd"/>
      <w:r w:rsidRPr="00926A6E">
        <w:t>)</w:t>
      </w:r>
    </w:p>
    <w:p w:rsidR="00A51B57" w:rsidRPr="00FF2301" w:rsidRDefault="00A51B57" w:rsidP="007200C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</w:t>
      </w:r>
      <w:r w:rsidR="00DC79B0">
        <w:t xml:space="preserve">   </w:t>
      </w:r>
      <w:r w:rsidR="00BD210F">
        <w:t xml:space="preserve">  </w:t>
      </w:r>
      <w:r w:rsidRPr="00926A6E">
        <w:t xml:space="preserve">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7200CB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3E0923" w:rsidRPr="00267851" w:rsidRDefault="003E0923" w:rsidP="004E3623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3E0923" w:rsidRPr="00267851" w:rsidRDefault="003E0923" w:rsidP="004E3623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3E0923" w:rsidRPr="00267851" w:rsidRDefault="003E0923" w:rsidP="004E3623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>
              <w:t>7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3E0923" w:rsidRPr="00267851" w:rsidRDefault="003E0923" w:rsidP="004E3623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>
              <w:t>8</w:t>
            </w:r>
          </w:p>
        </w:tc>
      </w:tr>
      <w:tr w:rsidR="003E0923" w:rsidRPr="00CB65FB" w:rsidTr="004E3623">
        <w:trPr>
          <w:trHeight w:val="670"/>
        </w:trPr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3E0923" w:rsidRPr="00267851" w:rsidRDefault="003E0923" w:rsidP="004E3623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11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3E0923" w:rsidRPr="00267851" w:rsidRDefault="003E0923" w:rsidP="004E3623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4E3623">
            <w:pPr>
              <w:spacing w:line="0" w:lineRule="atLeast"/>
              <w:jc w:val="center"/>
            </w:pPr>
            <w:r>
              <w:t>12</w:t>
            </w:r>
          </w:p>
        </w:tc>
      </w:tr>
      <w:tr w:rsidR="003E0923" w:rsidRPr="00CB65FB" w:rsidTr="004E3623">
        <w:tc>
          <w:tcPr>
            <w:tcW w:w="7364" w:type="dxa"/>
          </w:tcPr>
          <w:p w:rsidR="003E0923" w:rsidRPr="00267851" w:rsidRDefault="003E0923" w:rsidP="004E3623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13</w:t>
            </w:r>
          </w:p>
        </w:tc>
      </w:tr>
    </w:tbl>
    <w:p w:rsidR="00EA7E47" w:rsidRDefault="00EA7E47" w:rsidP="00EA7E47"/>
    <w:p w:rsid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3E0923" w:rsidRPr="00530647" w:rsidRDefault="003E0923" w:rsidP="003E0923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Pr="00530647">
        <w:rPr>
          <w:b/>
          <w:szCs w:val="24"/>
        </w:rPr>
        <w:t>ПОЯСНИТЕЛЬНАЯ ЗАПИСКА</w:t>
      </w:r>
    </w:p>
    <w:p w:rsidR="003E0923" w:rsidRPr="00530647" w:rsidRDefault="003E0923" w:rsidP="003E0923">
      <w:pPr>
        <w:jc w:val="center"/>
      </w:pPr>
    </w:p>
    <w:p w:rsidR="003E0923" w:rsidRPr="00530647" w:rsidRDefault="003E0923" w:rsidP="003E0923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3E0923" w:rsidRPr="007200CB" w:rsidRDefault="003E0923" w:rsidP="007200CB">
      <w:pPr>
        <w:pStyle w:val="a5"/>
        <w:numPr>
          <w:ilvl w:val="0"/>
          <w:numId w:val="33"/>
        </w:numPr>
        <w:jc w:val="both"/>
        <w:rPr>
          <w:sz w:val="24"/>
          <w:szCs w:val="24"/>
        </w:rPr>
      </w:pPr>
      <w:r w:rsidRPr="007200CB">
        <w:rPr>
          <w:sz w:val="24"/>
          <w:szCs w:val="24"/>
        </w:rPr>
        <w:t xml:space="preserve">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профессии 43.02.15 Поварское и кондитерское дело» </w:t>
      </w:r>
    </w:p>
    <w:p w:rsidR="00802BC4" w:rsidRPr="007200CB" w:rsidRDefault="003E0923" w:rsidP="007200CB">
      <w:pPr>
        <w:pStyle w:val="a5"/>
        <w:numPr>
          <w:ilvl w:val="0"/>
          <w:numId w:val="33"/>
        </w:numPr>
        <w:spacing w:after="200" w:line="276" w:lineRule="auto"/>
        <w:jc w:val="both"/>
        <w:rPr>
          <w:sz w:val="24"/>
          <w:szCs w:val="24"/>
        </w:rPr>
      </w:pPr>
      <w:proofErr w:type="gramStart"/>
      <w:r w:rsidRPr="007200CB">
        <w:rPr>
          <w:sz w:val="24"/>
          <w:szCs w:val="24"/>
        </w:rPr>
        <w:t>примерной</w:t>
      </w:r>
      <w:proofErr w:type="gramEnd"/>
      <w:r w:rsidRPr="007200CB">
        <w:rPr>
          <w:sz w:val="24"/>
          <w:szCs w:val="24"/>
        </w:rPr>
        <w:t xml:space="preserve"> основной образовательной программы подготовки по специальности 43.02.15 Поварское и кондитерское дело </w:t>
      </w:r>
      <w:r w:rsidR="00802BC4" w:rsidRPr="007200CB">
        <w:rPr>
          <w:sz w:val="24"/>
          <w:szCs w:val="24"/>
        </w:rPr>
        <w:t>регистрационный номер 38 , приказ ФГБОУ ДПО ИРПО № п-41  от 28.02. 2022г.</w:t>
      </w:r>
    </w:p>
    <w:p w:rsidR="003E0923" w:rsidRDefault="003E0923" w:rsidP="00802BC4">
      <w:pPr>
        <w:pStyle w:val="aa"/>
        <w:spacing w:after="0"/>
        <w:ind w:firstLine="567"/>
        <w:jc w:val="both"/>
        <w:rPr>
          <w:rFonts w:eastAsiaTheme="minorHAnsi"/>
          <w:b/>
          <w:color w:val="000000"/>
          <w:lang w:eastAsia="en-US"/>
        </w:rPr>
        <w:sectPr w:rsidR="003E0923" w:rsidSect="003E092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E0923" w:rsidRDefault="003E0923" w:rsidP="003E0923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926A6E" w:rsidRPr="00CB65FB" w:rsidRDefault="003E0923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926A6E" w:rsidRPr="00CB65FB">
        <w:rPr>
          <w:b/>
          <w:bCs/>
        </w:rPr>
        <w:t>.1. Область применения программы</w:t>
      </w:r>
    </w:p>
    <w:p w:rsidR="00926A6E" w:rsidRPr="00CB65FB" w:rsidRDefault="00926A6E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3E0923" w:rsidP="003E0923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926A6E" w:rsidRPr="00CB65F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26A6E"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proofErr w:type="gramStart"/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</w:t>
      </w:r>
      <w:proofErr w:type="spellStart"/>
      <w:r w:rsidR="00EA7E47">
        <w:rPr>
          <w:bCs/>
        </w:rPr>
        <w:t>Целеполагание</w:t>
      </w:r>
      <w:proofErr w:type="spellEnd"/>
      <w:r w:rsidR="00EA7E47">
        <w:rPr>
          <w:bCs/>
        </w:rPr>
        <w:t xml:space="preserve"> и построение жизненн</w:t>
      </w:r>
      <w:r w:rsidR="00B16B52">
        <w:rPr>
          <w:bCs/>
        </w:rPr>
        <w:t>о</w:t>
      </w:r>
      <w:r w:rsidR="00EA7E47">
        <w:rPr>
          <w:bCs/>
        </w:rPr>
        <w:t>й</w:t>
      </w:r>
      <w:proofErr w:type="gramEnd"/>
      <w:r w:rsidR="00EA7E47">
        <w:rPr>
          <w:bCs/>
        </w:rPr>
        <w:t xml:space="preserve">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3E0923" w:rsidP="003E092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90DFB" w:rsidRDefault="00990DFB" w:rsidP="00990DFB">
      <w:pPr>
        <w:suppressAutoHyphens/>
        <w:ind w:firstLine="660"/>
        <w:rPr>
          <w:b/>
        </w:rPr>
      </w:pPr>
    </w:p>
    <w:p w:rsidR="00990DFB" w:rsidRPr="001B5709" w:rsidRDefault="00990DFB" w:rsidP="00990DFB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D60EC0" w:rsidRDefault="005B59C5" w:rsidP="00EA7E47">
            <w:pPr>
              <w:suppressAutoHyphens/>
              <w:rPr>
                <w:b/>
                <w:iCs/>
                <w:lang w:val="en-US" w:eastAsia="en-US"/>
              </w:rPr>
            </w:pPr>
            <w:r>
              <w:rPr>
                <w:b/>
                <w:iCs/>
                <w:lang w:eastAsia="en-US"/>
              </w:rPr>
              <w:t>3</w:t>
            </w:r>
            <w:r w:rsidR="00D60EC0">
              <w:rPr>
                <w:b/>
                <w:iCs/>
                <w:lang w:val="en-US" w:eastAsia="en-US"/>
              </w:rPr>
              <w:t>9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7D5EC3" w:rsidRDefault="00DC79B0" w:rsidP="007D456B">
            <w:pPr>
              <w:suppressAutoHyphens/>
              <w:rPr>
                <w:b/>
                <w:lang w:eastAsia="en-US"/>
              </w:rPr>
            </w:pPr>
            <w:r w:rsidRPr="007D5EC3">
              <w:rPr>
                <w:b/>
              </w:rPr>
              <w:t>В т.ч. в форме практической подготовки</w:t>
            </w:r>
          </w:p>
        </w:tc>
        <w:tc>
          <w:tcPr>
            <w:tcW w:w="927" w:type="pct"/>
            <w:vAlign w:val="center"/>
          </w:tcPr>
          <w:p w:rsidR="00DC79B0" w:rsidRDefault="00DC79B0" w:rsidP="007D456B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</w:t>
            </w:r>
          </w:p>
        </w:tc>
      </w:tr>
      <w:tr w:rsidR="00DC79B0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DC79B0" w:rsidRPr="00591F8D" w:rsidRDefault="00DC79B0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D60EC0" w:rsidRDefault="00DC79B0" w:rsidP="00802BC4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C79B0" w:rsidRPr="00A2434D" w:rsidRDefault="00DC79B0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>
              <w:rPr>
                <w:b/>
                <w:iCs/>
                <w:lang w:eastAsia="en-US"/>
              </w:rPr>
              <w:t>0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13620F" w:rsidRDefault="00DC79B0" w:rsidP="009B7F5F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DC79B0" w:rsidRPr="00591F8D" w:rsidRDefault="00DC79B0" w:rsidP="009B7F5F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13620F" w:rsidRDefault="00DC79B0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DC79B0" w:rsidRPr="00EA7E47" w:rsidRDefault="00DC79B0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13620F" w:rsidRDefault="00DC79B0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>
              <w:rPr>
                <w:lang w:eastAsia="en-US"/>
              </w:rPr>
              <w:t xml:space="preserve">работы 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DC79B0" w:rsidRPr="00EA7E47" w:rsidRDefault="00DC79B0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7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13620F" w:rsidRDefault="00DC79B0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DC79B0" w:rsidRPr="00591F8D" w:rsidRDefault="00DC79B0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vAlign w:val="center"/>
          </w:tcPr>
          <w:p w:rsidR="00DC79B0" w:rsidRPr="00D60EC0" w:rsidRDefault="00DC79B0" w:rsidP="00B16B52">
            <w:pPr>
              <w:suppressAutoHyphens/>
              <w:rPr>
                <w:b/>
                <w:lang w:eastAsia="en-US"/>
              </w:rPr>
            </w:pPr>
            <w:r w:rsidRPr="00D60EC0">
              <w:rPr>
                <w:b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DC79B0" w:rsidRPr="00D60EC0" w:rsidRDefault="00DC79B0" w:rsidP="00B16B52">
            <w:pPr>
              <w:suppressAutoHyphens/>
              <w:rPr>
                <w:b/>
                <w:iCs/>
                <w:lang w:val="en-US" w:eastAsia="en-US"/>
              </w:rPr>
            </w:pPr>
            <w:r>
              <w:rPr>
                <w:b/>
                <w:iCs/>
                <w:lang w:val="en-US" w:eastAsia="en-US"/>
              </w:rPr>
              <w:t>1</w:t>
            </w:r>
          </w:p>
        </w:tc>
      </w:tr>
      <w:tr w:rsidR="00DC79B0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DC79B0" w:rsidRPr="0013620F" w:rsidRDefault="00DC79B0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DC79B0" w:rsidRPr="00591F8D" w:rsidRDefault="00DC79B0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E0923" w:rsidRDefault="003E0923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3E0923" w:rsidRDefault="003E0923" w:rsidP="003E0923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>3. ТЕМАТИЧЕСКИЙ ПЛАН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853"/>
        <w:gridCol w:w="1276"/>
        <w:gridCol w:w="1417"/>
        <w:gridCol w:w="1134"/>
      </w:tblGrid>
      <w:tr w:rsidR="00D60EC0" w:rsidTr="00D60EC0">
        <w:tc>
          <w:tcPr>
            <w:tcW w:w="5067" w:type="dxa"/>
            <w:vMerge w:val="restart"/>
            <w:hideMark/>
          </w:tcPr>
          <w:p w:rsidR="00D60EC0" w:rsidRPr="00D60EC0" w:rsidRDefault="00D60EC0" w:rsidP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D60EC0">
              <w:rPr>
                <w:b/>
                <w:lang w:eastAsia="en-US"/>
              </w:rPr>
              <w:t xml:space="preserve">Наименование частей, </w:t>
            </w:r>
            <w:r>
              <w:rPr>
                <w:b/>
                <w:lang w:eastAsia="en-US"/>
              </w:rPr>
              <w:t>р</w:t>
            </w:r>
            <w:r w:rsidRPr="00D60EC0">
              <w:rPr>
                <w:b/>
                <w:lang w:eastAsia="en-US"/>
              </w:rPr>
              <w:t>азделов</w:t>
            </w:r>
          </w:p>
        </w:tc>
        <w:tc>
          <w:tcPr>
            <w:tcW w:w="3546" w:type="dxa"/>
            <w:gridSpan w:val="3"/>
            <w:hideMark/>
          </w:tcPr>
          <w:p w:rsidR="00D60EC0" w:rsidRP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D60EC0">
              <w:rPr>
                <w:b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134" w:type="dxa"/>
            <w:vMerge w:val="restart"/>
          </w:tcPr>
          <w:p w:rsidR="00D60EC0" w:rsidRP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D60EC0">
              <w:rPr>
                <w:b/>
                <w:lang w:eastAsia="en-US"/>
              </w:rPr>
              <w:t>Самостоятельная работа</w:t>
            </w:r>
          </w:p>
        </w:tc>
      </w:tr>
      <w:tr w:rsidR="00D60EC0" w:rsidTr="00D60EC0">
        <w:tc>
          <w:tcPr>
            <w:tcW w:w="5067" w:type="dxa"/>
            <w:vMerge/>
            <w:vAlign w:val="center"/>
            <w:hideMark/>
          </w:tcPr>
          <w:p w:rsidR="00D60EC0" w:rsidRDefault="00D60EC0">
            <w:pPr>
              <w:rPr>
                <w:lang w:eastAsia="en-US"/>
              </w:rPr>
            </w:pPr>
          </w:p>
        </w:tc>
        <w:tc>
          <w:tcPr>
            <w:tcW w:w="853" w:type="dxa"/>
            <w:vMerge w:val="restart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2693" w:type="dxa"/>
            <w:gridSpan w:val="2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  <w:tc>
          <w:tcPr>
            <w:tcW w:w="1134" w:type="dxa"/>
            <w:vMerge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D60EC0" w:rsidTr="00D60EC0">
        <w:tc>
          <w:tcPr>
            <w:tcW w:w="5067" w:type="dxa"/>
            <w:vMerge/>
            <w:vAlign w:val="center"/>
            <w:hideMark/>
          </w:tcPr>
          <w:p w:rsidR="00D60EC0" w:rsidRDefault="00D60EC0">
            <w:pPr>
              <w:rPr>
                <w:lang w:eastAsia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D60EC0" w:rsidRDefault="00D60EC0">
            <w:pPr>
              <w:rPr>
                <w:lang w:eastAsia="en-US"/>
              </w:rPr>
            </w:pP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  <w:tc>
          <w:tcPr>
            <w:tcW w:w="1134" w:type="dxa"/>
            <w:vMerge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D60EC0" w:rsidTr="00D60EC0">
        <w:trPr>
          <w:trHeight w:val="369"/>
        </w:trPr>
        <w:tc>
          <w:tcPr>
            <w:tcW w:w="506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</w:rPr>
              <w:t xml:space="preserve">Тема 1 . </w:t>
            </w:r>
            <w:r w:rsidRPr="00225AD6">
              <w:rPr>
                <w:b/>
                <w:bCs/>
                <w:lang w:eastAsia="en-US"/>
              </w:rPr>
              <w:t>Общение – основа человеческого бытия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2. Общение как восприятие людьми друг друга (</w:t>
            </w:r>
            <w:proofErr w:type="spellStart"/>
            <w:r w:rsidRPr="00225AD6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225AD6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3. Общение как взаимодействие (интерактивная сторона общения)</w:t>
            </w:r>
          </w:p>
        </w:tc>
        <w:tc>
          <w:tcPr>
            <w:tcW w:w="853" w:type="dxa"/>
            <w:hideMark/>
          </w:tcPr>
          <w:p w:rsidR="00D60EC0" w:rsidRDefault="00B34B5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</w:tcPr>
          <w:p w:rsidR="00D60EC0" w:rsidRPr="00B34B53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B34B53">
              <w:rPr>
                <w:b/>
                <w:lang w:eastAsia="en-US"/>
              </w:rPr>
              <w:t>1</w:t>
            </w: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4. Общение как обмен информацией (коммуникативная сторона общения)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5. Формы делового общения и их характеристики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Pr="003E0923" w:rsidRDefault="00D60EC0">
            <w:pPr>
              <w:pStyle w:val="a5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eastAsia="Times New Roman"/>
                <w:szCs w:val="24"/>
                <w:lang w:val="ru-RU" w:eastAsia="en-US"/>
              </w:rPr>
            </w:pPr>
            <w:r w:rsidRPr="003E0923">
              <w:rPr>
                <w:b/>
                <w:bCs/>
                <w:sz w:val="24"/>
                <w:szCs w:val="24"/>
                <w:lang w:val="ru-RU"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37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531"/>
        </w:trPr>
        <w:tc>
          <w:tcPr>
            <w:tcW w:w="506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76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D60EC0" w:rsidTr="00D60EC0">
        <w:trPr>
          <w:trHeight w:val="531"/>
        </w:trPr>
        <w:tc>
          <w:tcPr>
            <w:tcW w:w="5067" w:type="dxa"/>
            <w:hideMark/>
          </w:tcPr>
          <w:p w:rsidR="00D60EC0" w:rsidRDefault="00D60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25AD6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225AD6">
              <w:rPr>
                <w:b/>
                <w:bCs/>
                <w:i/>
              </w:rPr>
              <w:t>Целеполагание</w:t>
            </w:r>
            <w:proofErr w:type="spellEnd"/>
            <w:r w:rsidRPr="00225AD6">
              <w:rPr>
                <w:b/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853" w:type="dxa"/>
            <w:hideMark/>
          </w:tcPr>
          <w:p w:rsidR="00D60EC0" w:rsidRDefault="00B34B5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276" w:type="dxa"/>
            <w:hideMark/>
          </w:tcPr>
          <w:p w:rsidR="00D60EC0" w:rsidRDefault="00B34B53" w:rsidP="00B34B5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D60EC0" w:rsidTr="00D60EC0">
        <w:trPr>
          <w:trHeight w:val="53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76" w:type="dxa"/>
          </w:tcPr>
          <w:p w:rsidR="00D60EC0" w:rsidRDefault="00D60EC0" w:rsidP="00B34B5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D60EC0" w:rsidTr="00D60EC0">
        <w:trPr>
          <w:trHeight w:val="531"/>
        </w:trPr>
        <w:tc>
          <w:tcPr>
            <w:tcW w:w="5067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853" w:type="dxa"/>
            <w:hideMark/>
          </w:tcPr>
          <w:p w:rsidR="00D60EC0" w:rsidRDefault="00D60E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</w:t>
            </w:r>
          </w:p>
        </w:tc>
        <w:tc>
          <w:tcPr>
            <w:tcW w:w="1276" w:type="dxa"/>
            <w:hideMark/>
          </w:tcPr>
          <w:p w:rsidR="00D60EC0" w:rsidRDefault="00B34B53" w:rsidP="00B34B5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417" w:type="dxa"/>
            <w:hideMark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D60EC0" w:rsidRDefault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3E0923" w:rsidP="00AA1590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4.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</w:t>
            </w:r>
            <w:proofErr w:type="spellStart"/>
            <w:r w:rsidRPr="0013620F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13620F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D60EC0" w:rsidRPr="0013620F" w:rsidRDefault="00D60EC0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D60EC0" w:rsidRPr="0013620F" w:rsidRDefault="00D60EC0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D60EC0" w:rsidRPr="0013620F" w:rsidRDefault="00B34B5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13620F">
              <w:rPr>
                <w:bCs/>
                <w:lang w:eastAsia="en-US"/>
              </w:rPr>
              <w:t>трансактного</w:t>
            </w:r>
            <w:proofErr w:type="spellEnd"/>
            <w:r w:rsidRPr="0013620F">
              <w:rPr>
                <w:bCs/>
                <w:lang w:eastAsia="en-US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4E3623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4E3623">
              <w:rPr>
                <w:b/>
                <w:bCs/>
                <w:lang w:eastAsia="en-US"/>
              </w:rPr>
              <w:t>Самостоятельная работа</w:t>
            </w:r>
            <w:r w:rsidR="009B7F5F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96" w:type="pct"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Формы делового общения и 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494566">
              <w:rPr>
                <w:bCs/>
                <w:i/>
              </w:rPr>
              <w:t>Целеполагание</w:t>
            </w:r>
            <w:proofErr w:type="spellEnd"/>
            <w:r w:rsidRPr="00494566">
              <w:rPr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B34B5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  <w:p w:rsidR="00DD4DE2" w:rsidRPr="007F763E" w:rsidRDefault="00DD4DE2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  <w:p w:rsidR="00DD4DE2" w:rsidRPr="007F763E" w:rsidRDefault="00DD4DE2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t>Упражнения «Меняются, те кто…», «Эмиграция», «Минута молчания», «Пишу тебе».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Упражнения «Я смогу», «Неприятность эту мы переживем». Буклеты «Советы по уходу за своим настроением».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 xml:space="preserve">Понятие и примеры  жизнеутверждающих установок, </w:t>
            </w:r>
            <w:r w:rsidRPr="00225AD6">
              <w:rPr>
                <w:lang w:eastAsia="en-US"/>
              </w:rPr>
              <w:lastRenderedPageBreak/>
              <w:t>активация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15FD9" w:rsidRDefault="00515FD9" w:rsidP="00515FD9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  <w:p w:rsidR="00DD4DE2" w:rsidRPr="007F763E" w:rsidRDefault="00515FD9" w:rsidP="00515FD9">
            <w:pPr>
              <w:jc w:val="both"/>
              <w:rPr>
                <w:bCs/>
                <w:i/>
                <w:lang w:eastAsia="en-US"/>
              </w:rPr>
            </w:pPr>
            <w:r w:rsidRPr="005D08B7">
              <w:t>Особенност</w:t>
            </w:r>
            <w:r>
              <w:t>и</w:t>
            </w:r>
            <w:r w:rsidRPr="005D08B7">
              <w:t xml:space="preserve"> межличностного взаимодействия</w:t>
            </w:r>
            <w:r>
              <w:t xml:space="preserve">. Как </w:t>
            </w:r>
            <w:r w:rsidRPr="005D08B7">
              <w:t>общаться и достойно выходить из конфликтных ситуаций, не разрушая отношений с окружающими людьми</w:t>
            </w:r>
            <w:proofErr w:type="gramStart"/>
            <w:r w:rsidRPr="005D08B7">
              <w:t>.</w:t>
            </w:r>
            <w:r w:rsidR="00DD4DE2" w:rsidRPr="00225AD6">
              <w:rPr>
                <w:lang w:eastAsia="en-US"/>
              </w:rPr>
              <w:t>.</w:t>
            </w:r>
            <w:proofErr w:type="gramEnd"/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15FD9" w:rsidRDefault="00515FD9" w:rsidP="00515FD9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  <w:p w:rsidR="00DD4DE2" w:rsidRPr="007F763E" w:rsidRDefault="00515FD9" w:rsidP="00515FD9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B34B53" w:rsidRPr="0013620F" w:rsidTr="009B7F5F">
        <w:trPr>
          <w:trHeight w:val="1666"/>
        </w:trPr>
        <w:tc>
          <w:tcPr>
            <w:tcW w:w="1228" w:type="pct"/>
            <w:vMerge/>
            <w:vAlign w:val="center"/>
          </w:tcPr>
          <w:p w:rsidR="00B34B53" w:rsidRPr="007F763E" w:rsidRDefault="00B34B53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B34B53" w:rsidRDefault="00B34B53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  <w:p w:rsidR="00B34B53" w:rsidRPr="007F763E" w:rsidRDefault="00B34B53" w:rsidP="00B34B53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  <w:p w:rsidR="00B34B53" w:rsidRPr="007F763E" w:rsidRDefault="00B34B53" w:rsidP="00DE44FA">
            <w:pPr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B34B53" w:rsidRPr="0013620F" w:rsidRDefault="00B34B53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B34B53" w:rsidRPr="0013620F" w:rsidRDefault="00B34B53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856DE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3E0923" w:rsidP="003E0923">
      <w:pPr>
        <w:pStyle w:val="1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9A5962"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5.</w:t>
      </w:r>
      <w:r w:rsidR="00926A6E" w:rsidRPr="0013620F">
        <w:rPr>
          <w:b/>
          <w:bCs/>
        </w:rPr>
        <w:t>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 xml:space="preserve">компьютер, оргтехника, </w:t>
      </w:r>
      <w:proofErr w:type="spellStart"/>
      <w:r w:rsidR="00926A6E" w:rsidRPr="004D6FE2">
        <w:t>мультимедийная</w:t>
      </w:r>
      <w:proofErr w:type="spellEnd"/>
      <w:r w:rsidR="00926A6E" w:rsidRPr="004D6FE2">
        <w:t xml:space="preserve">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926A6E" w:rsidRPr="0013620F">
        <w:rPr>
          <w:b/>
          <w:bCs/>
        </w:rPr>
        <w:t>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DC79B0" w:rsidRDefault="00DC79B0" w:rsidP="00926A6E">
      <w:pPr>
        <w:ind w:firstLine="660"/>
        <w:contextualSpacing/>
        <w:jc w:val="both"/>
        <w:rPr>
          <w:b/>
        </w:rPr>
      </w:pPr>
    </w:p>
    <w:p w:rsidR="00926A6E" w:rsidRPr="0013620F" w:rsidRDefault="003E0923" w:rsidP="00926A6E">
      <w:pPr>
        <w:ind w:firstLine="660"/>
        <w:contextualSpacing/>
        <w:jc w:val="both"/>
        <w:rPr>
          <w:b/>
        </w:rPr>
      </w:pPr>
      <w:r>
        <w:rPr>
          <w:b/>
        </w:rPr>
        <w:t>5</w:t>
      </w:r>
      <w:r w:rsidR="00926A6E" w:rsidRPr="0013620F">
        <w:rPr>
          <w:b/>
        </w:rPr>
        <w:t xml:space="preserve">.2.1. </w:t>
      </w:r>
      <w:r w:rsidR="00DC79B0" w:rsidRPr="00165138">
        <w:rPr>
          <w:b/>
        </w:rPr>
        <w:t>Основные печатные издания</w:t>
      </w:r>
    </w:p>
    <w:p w:rsidR="00DC79B0" w:rsidRPr="00165138" w:rsidRDefault="00DC79B0" w:rsidP="00DC79B0">
      <w:pPr>
        <w:pStyle w:val="a5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spacing w:before="39" w:line="242" w:lineRule="auto"/>
        <w:ind w:left="0" w:right="-36" w:firstLine="426"/>
        <w:contextualSpacing w:val="0"/>
        <w:jc w:val="both"/>
        <w:rPr>
          <w:sz w:val="24"/>
        </w:rPr>
      </w:pPr>
      <w:r w:rsidRPr="00DC79B0">
        <w:rPr>
          <w:sz w:val="24"/>
          <w:lang w:val="ru-RU"/>
        </w:rPr>
        <w:t>Бороздина, Г. В. Психология и этика делового общения</w:t>
      </w:r>
      <w:proofErr w:type="gramStart"/>
      <w:r w:rsidRPr="00DC79B0">
        <w:rPr>
          <w:sz w:val="24"/>
          <w:lang w:val="ru-RU"/>
        </w:rPr>
        <w:t xml:space="preserve"> :</w:t>
      </w:r>
      <w:proofErr w:type="gramEnd"/>
      <w:r w:rsidRPr="00DC79B0">
        <w:rPr>
          <w:sz w:val="24"/>
          <w:lang w:val="ru-RU"/>
        </w:rPr>
        <w:t xml:space="preserve"> учебник и практикум / Г. В. Бороздина, Н. А. </w:t>
      </w:r>
      <w:proofErr w:type="spellStart"/>
      <w:r w:rsidRPr="00DC79B0">
        <w:rPr>
          <w:sz w:val="24"/>
          <w:lang w:val="ru-RU"/>
        </w:rPr>
        <w:t>Кормнова</w:t>
      </w:r>
      <w:proofErr w:type="spellEnd"/>
      <w:r w:rsidRPr="00DC79B0">
        <w:rPr>
          <w:sz w:val="24"/>
          <w:lang w:val="ru-RU"/>
        </w:rPr>
        <w:t>. — М.</w:t>
      </w:r>
      <w:proofErr w:type="gramStart"/>
      <w:r w:rsidRPr="00DC79B0">
        <w:rPr>
          <w:sz w:val="24"/>
          <w:lang w:val="ru-RU"/>
        </w:rPr>
        <w:t xml:space="preserve"> :</w:t>
      </w:r>
      <w:proofErr w:type="gramEnd"/>
      <w:r w:rsidRPr="00DC79B0">
        <w:rPr>
          <w:sz w:val="24"/>
          <w:lang w:val="ru-RU"/>
        </w:rPr>
        <w:t xml:space="preserve"> Издательство </w:t>
      </w:r>
      <w:proofErr w:type="spellStart"/>
      <w:r w:rsidRPr="00DC79B0">
        <w:rPr>
          <w:sz w:val="24"/>
          <w:lang w:val="ru-RU"/>
        </w:rPr>
        <w:t>Юрайт</w:t>
      </w:r>
      <w:proofErr w:type="spellEnd"/>
      <w:r w:rsidRPr="00DC79B0">
        <w:rPr>
          <w:sz w:val="24"/>
          <w:lang w:val="ru-RU"/>
        </w:rPr>
        <w:t xml:space="preserve">, 2014. — 463 с. — (Бакалавр. </w:t>
      </w:r>
      <w:proofErr w:type="spellStart"/>
      <w:r w:rsidRPr="00165138">
        <w:rPr>
          <w:sz w:val="24"/>
        </w:rPr>
        <w:t>Академический</w:t>
      </w:r>
      <w:proofErr w:type="spellEnd"/>
      <w:r w:rsidRPr="00165138">
        <w:rPr>
          <w:sz w:val="24"/>
        </w:rPr>
        <w:t xml:space="preserve"> </w:t>
      </w:r>
      <w:proofErr w:type="spellStart"/>
      <w:r w:rsidRPr="00165138">
        <w:rPr>
          <w:sz w:val="24"/>
        </w:rPr>
        <w:t>курс</w:t>
      </w:r>
      <w:proofErr w:type="spellEnd"/>
      <w:r w:rsidRPr="00165138">
        <w:rPr>
          <w:sz w:val="24"/>
        </w:rPr>
        <w:t>). — ISBN 978-5-9916-3433-5.</w:t>
      </w:r>
    </w:p>
    <w:p w:rsidR="00DC79B0" w:rsidRPr="00DC79B0" w:rsidRDefault="00DC79B0" w:rsidP="00DC79B0">
      <w:pPr>
        <w:pStyle w:val="a5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spacing w:before="39" w:line="242" w:lineRule="auto"/>
        <w:ind w:left="0" w:right="-36" w:firstLine="426"/>
        <w:contextualSpacing w:val="0"/>
        <w:jc w:val="both"/>
        <w:rPr>
          <w:sz w:val="24"/>
          <w:lang w:val="ru-RU"/>
        </w:rPr>
      </w:pPr>
      <w:r w:rsidRPr="00DC79B0">
        <w:rPr>
          <w:sz w:val="24"/>
          <w:lang w:val="ru-RU"/>
        </w:rPr>
        <w:t xml:space="preserve">Столяренко Л.Д., Самыгин С.И. Психология общения / Л.Д. Столяренко, С.И. Самыгин. – Ростов </w:t>
      </w:r>
      <w:proofErr w:type="spellStart"/>
      <w:r w:rsidRPr="00DC79B0">
        <w:rPr>
          <w:sz w:val="24"/>
          <w:lang w:val="ru-RU"/>
        </w:rPr>
        <w:t>н</w:t>
      </w:r>
      <w:proofErr w:type="spellEnd"/>
      <w:proofErr w:type="gramStart"/>
      <w:r w:rsidRPr="00DC79B0">
        <w:rPr>
          <w:sz w:val="24"/>
          <w:lang w:val="ru-RU"/>
        </w:rPr>
        <w:t>/Д</w:t>
      </w:r>
      <w:proofErr w:type="gramEnd"/>
      <w:r w:rsidRPr="00DC79B0">
        <w:rPr>
          <w:sz w:val="24"/>
          <w:lang w:val="ru-RU"/>
        </w:rPr>
        <w:t>: Феникс, 2020. – 317 с.</w:t>
      </w:r>
    </w:p>
    <w:p w:rsidR="00DC79B0" w:rsidRPr="00DC79B0" w:rsidRDefault="00DC79B0" w:rsidP="00DC79B0">
      <w:pPr>
        <w:pStyle w:val="a5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spacing w:before="39" w:line="242" w:lineRule="auto"/>
        <w:ind w:left="0" w:right="-36" w:firstLine="426"/>
        <w:contextualSpacing w:val="0"/>
        <w:jc w:val="both"/>
        <w:rPr>
          <w:sz w:val="24"/>
          <w:lang w:val="ru-RU"/>
        </w:rPr>
      </w:pPr>
      <w:proofErr w:type="spellStart"/>
      <w:r w:rsidRPr="00DC79B0">
        <w:rPr>
          <w:sz w:val="24"/>
          <w:lang w:val="ru-RU"/>
        </w:rPr>
        <w:t>Шеламова</w:t>
      </w:r>
      <w:proofErr w:type="spellEnd"/>
      <w:r w:rsidRPr="00DC79B0">
        <w:rPr>
          <w:sz w:val="24"/>
          <w:lang w:val="ru-RU"/>
        </w:rPr>
        <w:t xml:space="preserve"> Г.М. Психология общения / Г.М. </w:t>
      </w:r>
      <w:proofErr w:type="spellStart"/>
      <w:r w:rsidRPr="00DC79B0">
        <w:rPr>
          <w:sz w:val="24"/>
          <w:lang w:val="ru-RU"/>
        </w:rPr>
        <w:t>Шеламова</w:t>
      </w:r>
      <w:proofErr w:type="spellEnd"/>
      <w:r w:rsidRPr="00DC79B0">
        <w:rPr>
          <w:sz w:val="24"/>
          <w:lang w:val="ru-RU"/>
        </w:rPr>
        <w:t xml:space="preserve">. – Москва: Академия, 2020. – 128 </w:t>
      </w:r>
      <w:proofErr w:type="gramStart"/>
      <w:r w:rsidRPr="00DC79B0">
        <w:rPr>
          <w:sz w:val="24"/>
          <w:lang w:val="ru-RU"/>
        </w:rPr>
        <w:t>с</w:t>
      </w:r>
      <w:proofErr w:type="gramEnd"/>
      <w:r w:rsidRPr="00DC79B0">
        <w:rPr>
          <w:sz w:val="24"/>
          <w:lang w:val="ru-RU"/>
        </w:rPr>
        <w:t>.</w:t>
      </w:r>
    </w:p>
    <w:p w:rsidR="00DC79B0" w:rsidRPr="00DC79B0" w:rsidRDefault="00DC79B0" w:rsidP="00DC79B0">
      <w:pPr>
        <w:pStyle w:val="a5"/>
        <w:widowControl w:val="0"/>
        <w:numPr>
          <w:ilvl w:val="0"/>
          <w:numId w:val="27"/>
        </w:numPr>
        <w:tabs>
          <w:tab w:val="left" w:pos="851"/>
        </w:tabs>
        <w:autoSpaceDE w:val="0"/>
        <w:autoSpaceDN w:val="0"/>
        <w:spacing w:before="39" w:line="242" w:lineRule="auto"/>
        <w:ind w:left="0" w:right="-36" w:firstLine="426"/>
        <w:contextualSpacing w:val="0"/>
        <w:jc w:val="both"/>
        <w:rPr>
          <w:sz w:val="24"/>
          <w:lang w:val="ru-RU"/>
        </w:rPr>
      </w:pPr>
      <w:proofErr w:type="spellStart"/>
      <w:r w:rsidRPr="00DC79B0">
        <w:rPr>
          <w:sz w:val="24"/>
          <w:lang w:val="ru-RU"/>
        </w:rPr>
        <w:t>Якуничева</w:t>
      </w:r>
      <w:proofErr w:type="spellEnd"/>
      <w:r w:rsidRPr="00DC79B0">
        <w:rPr>
          <w:sz w:val="24"/>
          <w:lang w:val="ru-RU"/>
        </w:rPr>
        <w:t>, О. Н. Психология общения</w:t>
      </w:r>
      <w:proofErr w:type="gramStart"/>
      <w:r w:rsidRPr="00DC79B0">
        <w:rPr>
          <w:sz w:val="24"/>
          <w:lang w:val="ru-RU"/>
        </w:rPr>
        <w:t xml:space="preserve"> :</w:t>
      </w:r>
      <w:proofErr w:type="gramEnd"/>
      <w:r w:rsidRPr="00DC79B0">
        <w:rPr>
          <w:sz w:val="24"/>
          <w:lang w:val="ru-RU"/>
        </w:rPr>
        <w:t xml:space="preserve"> учебник для </w:t>
      </w:r>
      <w:proofErr w:type="spellStart"/>
      <w:r w:rsidRPr="00DC79B0">
        <w:rPr>
          <w:sz w:val="24"/>
          <w:lang w:val="ru-RU"/>
        </w:rPr>
        <w:t>спо</w:t>
      </w:r>
      <w:proofErr w:type="spellEnd"/>
      <w:r w:rsidRPr="00DC79B0">
        <w:rPr>
          <w:sz w:val="24"/>
          <w:lang w:val="ru-RU"/>
        </w:rPr>
        <w:t xml:space="preserve"> / О. Н. </w:t>
      </w:r>
      <w:proofErr w:type="spellStart"/>
      <w:r w:rsidRPr="00DC79B0">
        <w:rPr>
          <w:sz w:val="24"/>
          <w:lang w:val="ru-RU"/>
        </w:rPr>
        <w:t>Якуничева</w:t>
      </w:r>
      <w:proofErr w:type="spellEnd"/>
      <w:r w:rsidRPr="00DC79B0">
        <w:rPr>
          <w:sz w:val="24"/>
          <w:lang w:val="ru-RU"/>
        </w:rPr>
        <w:t>, А. П. Прокофьева. — Санкт-Петербург</w:t>
      </w:r>
      <w:proofErr w:type="gramStart"/>
      <w:r w:rsidRPr="00DC79B0">
        <w:rPr>
          <w:sz w:val="24"/>
          <w:lang w:val="ru-RU"/>
        </w:rPr>
        <w:t xml:space="preserve"> :</w:t>
      </w:r>
      <w:proofErr w:type="gramEnd"/>
      <w:r w:rsidRPr="00DC79B0">
        <w:rPr>
          <w:sz w:val="24"/>
          <w:lang w:val="ru-RU"/>
        </w:rPr>
        <w:t xml:space="preserve"> Лань, 2020. — 224 с. — </w:t>
      </w:r>
      <w:r w:rsidRPr="00165138">
        <w:rPr>
          <w:sz w:val="24"/>
        </w:rPr>
        <w:t>ISBN</w:t>
      </w:r>
      <w:r w:rsidRPr="00DC79B0">
        <w:rPr>
          <w:sz w:val="24"/>
          <w:lang w:val="ru-RU"/>
        </w:rPr>
        <w:t xml:space="preserve"> 978-5-8114-5851-6.</w:t>
      </w:r>
      <w:r w:rsidRPr="00165138">
        <w:rPr>
          <w:sz w:val="24"/>
        </w:rPr>
        <w:t> </w:t>
      </w:r>
    </w:p>
    <w:p w:rsidR="00DC79B0" w:rsidRDefault="00DC79B0" w:rsidP="00926A6E">
      <w:pPr>
        <w:ind w:firstLine="660"/>
        <w:contextualSpacing/>
        <w:jc w:val="both"/>
        <w:rPr>
          <w:b/>
        </w:rPr>
      </w:pPr>
    </w:p>
    <w:p w:rsidR="00DC79B0" w:rsidRPr="00165138" w:rsidRDefault="003E0923" w:rsidP="00DC79B0">
      <w:pPr>
        <w:pStyle w:val="c41"/>
        <w:rPr>
          <w:b/>
        </w:rPr>
      </w:pPr>
      <w:r>
        <w:rPr>
          <w:b/>
        </w:rPr>
        <w:t>5</w:t>
      </w:r>
      <w:r w:rsidR="00926A6E" w:rsidRPr="0013620F">
        <w:rPr>
          <w:b/>
        </w:rPr>
        <w:t xml:space="preserve">.2.2. </w:t>
      </w:r>
      <w:r w:rsidR="00DC79B0" w:rsidRPr="00165138">
        <w:rPr>
          <w:b/>
        </w:rPr>
        <w:t>Основные электронные издания</w:t>
      </w:r>
    </w:p>
    <w:p w:rsidR="00DC79B0" w:rsidRPr="00165138" w:rsidRDefault="00DC79B0" w:rsidP="00DC79B0">
      <w:pPr>
        <w:pStyle w:val="aa"/>
        <w:jc w:val="both"/>
        <w:rPr>
          <w:szCs w:val="22"/>
        </w:rPr>
      </w:pPr>
      <w:r w:rsidRPr="00165138">
        <w:rPr>
          <w:szCs w:val="22"/>
        </w:rPr>
        <w:t>1. Бороздина, Г. В.  Психология общения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учебник и практикум для среднего профессионального образования / Г. В. Бороздина, Н. А. </w:t>
      </w:r>
      <w:proofErr w:type="spellStart"/>
      <w:r w:rsidRPr="00165138">
        <w:rPr>
          <w:szCs w:val="22"/>
        </w:rPr>
        <w:t>Кормнова</w:t>
      </w:r>
      <w:proofErr w:type="spellEnd"/>
      <w:r w:rsidRPr="00165138">
        <w:rPr>
          <w:szCs w:val="22"/>
        </w:rPr>
        <w:t xml:space="preserve"> ; под общей редакцией Г. В. Бороздиной. — Москва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Издательство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>, 2022. — 463 с. — (Профессиональное образование). — ISBN 978-5-534-00753-4. 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Образовательная платформа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 xml:space="preserve"> [сайт]. — URL: https://urait.ru/bcode/489869 (дата обращения: 29.01.2022).</w:t>
      </w:r>
    </w:p>
    <w:p w:rsidR="00DC79B0" w:rsidRPr="00DC79B0" w:rsidRDefault="00DC79B0" w:rsidP="00DC79B0">
      <w:pPr>
        <w:pStyle w:val="aa"/>
        <w:jc w:val="both"/>
        <w:rPr>
          <w:szCs w:val="22"/>
        </w:rPr>
      </w:pPr>
      <w:r w:rsidRPr="00165138">
        <w:rPr>
          <w:szCs w:val="22"/>
        </w:rPr>
        <w:t xml:space="preserve">2. </w:t>
      </w:r>
      <w:hyperlink r:id="rId9" w:history="1">
        <w:r w:rsidRPr="00DC79B0">
          <w:rPr>
            <w:rStyle w:val="af3"/>
            <w:bCs/>
            <w:color w:val="auto"/>
            <w:szCs w:val="22"/>
            <w:u w:val="none"/>
          </w:rPr>
          <w:t>Виговская, М. Е. Психология делового общения : учебное пособие для СПО /</w:t>
        </w:r>
      </w:hyperlink>
      <w:hyperlink r:id="rId10" w:history="1">
        <w:r w:rsidRPr="00DC79B0">
          <w:rPr>
            <w:rStyle w:val="af3"/>
            <w:color w:val="auto"/>
            <w:szCs w:val="22"/>
            <w:u w:val="none"/>
          </w:rPr>
          <w:t xml:space="preserve"> М. Е. Виговская, А. В. Лисевич, В. О. Корионова. — 2-е изд. — Саратов : Профобразование, Ай Пи Эр Медиа, 2018. — 96 c. — ISBN 978-5-4486-0366-2, 978-5-4488-0201-0. — Текст : электронный // Электронный ресурс цифровой образовательной среды СПО PROFобразование : [сайт]. — URL: https://profspo.ru/books/77001 </w:t>
        </w:r>
      </w:hyperlink>
    </w:p>
    <w:p w:rsidR="00DC79B0" w:rsidRPr="00DC79B0" w:rsidRDefault="00DC79B0" w:rsidP="00DC79B0">
      <w:pPr>
        <w:pStyle w:val="aa"/>
        <w:jc w:val="both"/>
        <w:rPr>
          <w:szCs w:val="22"/>
        </w:rPr>
      </w:pPr>
      <w:r w:rsidRPr="00DC79B0">
        <w:rPr>
          <w:szCs w:val="22"/>
        </w:rPr>
        <w:t xml:space="preserve">3. </w:t>
      </w:r>
      <w:hyperlink r:id="rId11" w:history="1">
        <w:r w:rsidRPr="00DC79B0">
          <w:rPr>
            <w:rStyle w:val="af3"/>
            <w:bCs/>
            <w:color w:val="auto"/>
            <w:szCs w:val="22"/>
            <w:u w:val="none"/>
          </w:rPr>
          <w:t xml:space="preserve">Дорохина, Р. В. Этика деловых отношений : практикум для </w:t>
        </w:r>
        <w:proofErr w:type="gramStart"/>
        <w:r w:rsidRPr="00DC79B0">
          <w:rPr>
            <w:rStyle w:val="af3"/>
            <w:bCs/>
            <w:color w:val="auto"/>
            <w:szCs w:val="22"/>
            <w:u w:val="none"/>
          </w:rPr>
          <w:t xml:space="preserve">СПО / </w:t>
        </w:r>
      </w:hyperlink>
      <w:hyperlink r:id="rId12" w:history="1">
        <w:r w:rsidRPr="00DC79B0">
          <w:rPr>
            <w:rStyle w:val="af3"/>
            <w:color w:val="auto"/>
            <w:szCs w:val="22"/>
            <w:u w:val="none"/>
          </w:rPr>
          <w:t>Р.</w:t>
        </w:r>
        <w:proofErr w:type="gramEnd"/>
        <w:r w:rsidRPr="00DC79B0">
          <w:rPr>
            <w:rStyle w:val="af3"/>
            <w:color w:val="auto"/>
            <w:szCs w:val="22"/>
            <w:u w:val="none"/>
          </w:rPr>
          <w:t xml:space="preserve"> В. Дорохина. — Саратов : Профобразование, 2021. — 68 c. — ISBN 978-5-4488-1109-8. — Текст : электронный // Электронный ресурс цифровой образовательной среды СПО PROFобразование : [сайт]. — URL: https://profspo.ru/books/104697</w:t>
        </w:r>
      </w:hyperlink>
    </w:p>
    <w:p w:rsidR="00DC79B0" w:rsidRPr="00165138" w:rsidRDefault="00DC79B0" w:rsidP="00DC79B0">
      <w:pPr>
        <w:pStyle w:val="aa"/>
        <w:jc w:val="both"/>
      </w:pPr>
      <w:r w:rsidRPr="00165138">
        <w:rPr>
          <w:szCs w:val="22"/>
        </w:rPr>
        <w:t xml:space="preserve">4. </w:t>
      </w:r>
      <w:proofErr w:type="spellStart"/>
      <w:r w:rsidRPr="00165138">
        <w:rPr>
          <w:szCs w:val="22"/>
        </w:rPr>
        <w:t>Коноваленко</w:t>
      </w:r>
      <w:proofErr w:type="spellEnd"/>
      <w:r w:rsidRPr="00165138">
        <w:rPr>
          <w:szCs w:val="22"/>
        </w:rPr>
        <w:t>, М. Ю.  Психология общения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учебник и практикум для среднего профессионального образования / М. Ю. </w:t>
      </w:r>
      <w:proofErr w:type="spellStart"/>
      <w:r w:rsidRPr="00165138">
        <w:rPr>
          <w:szCs w:val="22"/>
        </w:rPr>
        <w:t>Коноваленко</w:t>
      </w:r>
      <w:proofErr w:type="spellEnd"/>
      <w:r w:rsidRPr="00165138">
        <w:rPr>
          <w:szCs w:val="22"/>
        </w:rPr>
        <w:t xml:space="preserve">. — 2-е изд., </w:t>
      </w:r>
      <w:proofErr w:type="spellStart"/>
      <w:r w:rsidRPr="00165138">
        <w:rPr>
          <w:szCs w:val="22"/>
        </w:rPr>
        <w:t>перераб</w:t>
      </w:r>
      <w:proofErr w:type="spellEnd"/>
      <w:r w:rsidRPr="00165138">
        <w:rPr>
          <w:szCs w:val="22"/>
        </w:rPr>
        <w:t xml:space="preserve">. и доп. — Москва : Издательство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>, 2022. — 476 с. — (Профессиональное образование). — ISBN 978-5-534-11060-9. 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Образовательная платформа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 xml:space="preserve"> [сайт]. — URL: https://urait.ru/bcode/489897 (дата обращения: 29.01.2022).</w:t>
      </w:r>
    </w:p>
    <w:p w:rsidR="00DC79B0" w:rsidRPr="00165138" w:rsidRDefault="00DC79B0" w:rsidP="00DC79B0">
      <w:pPr>
        <w:pStyle w:val="aa"/>
        <w:jc w:val="both"/>
        <w:rPr>
          <w:szCs w:val="22"/>
        </w:rPr>
      </w:pPr>
      <w:r w:rsidRPr="00165138">
        <w:rPr>
          <w:szCs w:val="22"/>
        </w:rPr>
        <w:t xml:space="preserve">5. </w:t>
      </w:r>
      <w:proofErr w:type="spellStart"/>
      <w:r w:rsidRPr="00165138">
        <w:rPr>
          <w:szCs w:val="22"/>
        </w:rPr>
        <w:t>Корягина</w:t>
      </w:r>
      <w:proofErr w:type="spellEnd"/>
      <w:r w:rsidRPr="00165138">
        <w:rPr>
          <w:szCs w:val="22"/>
        </w:rPr>
        <w:t>, Н. А.  Психология общения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учебник и практикум для среднего профессионального образования / Н. А. </w:t>
      </w:r>
      <w:proofErr w:type="spellStart"/>
      <w:r w:rsidRPr="00165138">
        <w:rPr>
          <w:szCs w:val="22"/>
        </w:rPr>
        <w:t>Корягина</w:t>
      </w:r>
      <w:proofErr w:type="spellEnd"/>
      <w:r w:rsidRPr="00165138">
        <w:rPr>
          <w:szCs w:val="22"/>
        </w:rPr>
        <w:t>, Н. В. Антонова, С. В. Овсянникова. — Москва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Издательство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>, 2022. — 437 с. — (Профессиональное образование). — ISBN 978-5-534-00962-0. 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Образовательная платформа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 xml:space="preserve"> [сайт]. — URL: https://urait.ru/bcode/489728 (дата обращения: 29.01.2022).</w:t>
      </w:r>
    </w:p>
    <w:p w:rsidR="00DC79B0" w:rsidRPr="00165138" w:rsidRDefault="00DC79B0" w:rsidP="00DC79B0">
      <w:pPr>
        <w:pStyle w:val="aa"/>
        <w:jc w:val="both"/>
        <w:rPr>
          <w:szCs w:val="22"/>
        </w:rPr>
      </w:pPr>
      <w:r w:rsidRPr="00165138">
        <w:rPr>
          <w:szCs w:val="22"/>
        </w:rPr>
        <w:lastRenderedPageBreak/>
        <w:t>6. Садовская, В. С. Психология общения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учебник и практикум для среднего профессионального образования / В. С. Садовская, В. А. Ремизов. — 2-е изд., </w:t>
      </w:r>
      <w:proofErr w:type="spellStart"/>
      <w:r w:rsidRPr="00165138">
        <w:rPr>
          <w:szCs w:val="22"/>
        </w:rPr>
        <w:t>испр</w:t>
      </w:r>
      <w:proofErr w:type="spellEnd"/>
      <w:r w:rsidRPr="00165138">
        <w:rPr>
          <w:szCs w:val="22"/>
        </w:rPr>
        <w:t xml:space="preserve">. и доп. — Москва : Издательство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>, 2021. — 169 с. — (Профессиональное образование). — ISBN 978-5-534-07046-0. 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Образовательная платформа </w:t>
      </w:r>
      <w:proofErr w:type="spellStart"/>
      <w:r w:rsidRPr="00165138">
        <w:rPr>
          <w:szCs w:val="22"/>
        </w:rPr>
        <w:t>Юрайт</w:t>
      </w:r>
      <w:proofErr w:type="spellEnd"/>
      <w:r w:rsidRPr="00165138">
        <w:rPr>
          <w:szCs w:val="22"/>
        </w:rPr>
        <w:t xml:space="preserve"> [сайт]. — URL: https://urait.ru/bcode/471154 (дата обращения: 01.11.2021).</w:t>
      </w:r>
    </w:p>
    <w:p w:rsidR="00DC79B0" w:rsidRPr="00165138" w:rsidRDefault="00DC79B0" w:rsidP="00DC79B0">
      <w:pPr>
        <w:pStyle w:val="aa"/>
        <w:jc w:val="both"/>
        <w:rPr>
          <w:szCs w:val="22"/>
        </w:rPr>
      </w:pPr>
      <w:r w:rsidRPr="00165138">
        <w:rPr>
          <w:szCs w:val="22"/>
        </w:rPr>
        <w:t xml:space="preserve">7. </w:t>
      </w:r>
      <w:proofErr w:type="spellStart"/>
      <w:r w:rsidRPr="00165138">
        <w:rPr>
          <w:szCs w:val="22"/>
        </w:rPr>
        <w:t>Якуничева</w:t>
      </w:r>
      <w:proofErr w:type="spellEnd"/>
      <w:r w:rsidRPr="00165138">
        <w:rPr>
          <w:szCs w:val="22"/>
        </w:rPr>
        <w:t xml:space="preserve"> О. Н. Психология общения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учебник для </w:t>
      </w:r>
      <w:proofErr w:type="spellStart"/>
      <w:r w:rsidRPr="00165138">
        <w:rPr>
          <w:szCs w:val="22"/>
        </w:rPr>
        <w:t>спо</w:t>
      </w:r>
      <w:proofErr w:type="spellEnd"/>
      <w:r w:rsidRPr="00165138">
        <w:rPr>
          <w:szCs w:val="22"/>
        </w:rPr>
        <w:t xml:space="preserve"> / О. Н. </w:t>
      </w:r>
      <w:proofErr w:type="spellStart"/>
      <w:r w:rsidRPr="00165138">
        <w:rPr>
          <w:szCs w:val="22"/>
        </w:rPr>
        <w:t>Якуничева</w:t>
      </w:r>
      <w:proofErr w:type="spellEnd"/>
      <w:r w:rsidRPr="00165138">
        <w:rPr>
          <w:szCs w:val="22"/>
        </w:rPr>
        <w:t>, А. П. Прокофьева. — 3-е изд., стер. — Санкт-Петербург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Лань, 2022. — 224 с. — ISBN 978-5-8114-9503-0. — Текст</w:t>
      </w:r>
      <w:proofErr w:type="gramStart"/>
      <w:r w:rsidRPr="00165138">
        <w:rPr>
          <w:szCs w:val="22"/>
        </w:rPr>
        <w:t xml:space="preserve"> :</w:t>
      </w:r>
      <w:proofErr w:type="gramEnd"/>
      <w:r w:rsidRPr="00165138">
        <w:rPr>
          <w:szCs w:val="22"/>
        </w:rPr>
        <w:t xml:space="preserve"> электронный // Лань : электронно-библиотечная система. — URL: https://e.lanbook.com/book/195538  (дата обращения: 17.01.2022). — Режим доступа: для </w:t>
      </w:r>
      <w:proofErr w:type="spellStart"/>
      <w:r w:rsidRPr="00165138">
        <w:rPr>
          <w:szCs w:val="22"/>
        </w:rPr>
        <w:t>авториз</w:t>
      </w:r>
      <w:proofErr w:type="spellEnd"/>
      <w:r w:rsidRPr="00165138">
        <w:rPr>
          <w:szCs w:val="22"/>
        </w:rPr>
        <w:t>. пользователей.</w:t>
      </w:r>
    </w:p>
    <w:p w:rsidR="00DC79B0" w:rsidRPr="00165138" w:rsidRDefault="00DC79B0" w:rsidP="00DC79B0">
      <w:pPr>
        <w:pStyle w:val="c41"/>
        <w:rPr>
          <w:b/>
        </w:rPr>
      </w:pPr>
      <w:r>
        <w:rPr>
          <w:b/>
        </w:rPr>
        <w:t>5</w:t>
      </w:r>
      <w:r w:rsidRPr="00165138">
        <w:rPr>
          <w:b/>
        </w:rPr>
        <w:t xml:space="preserve">.2.3. Дополнительные источники </w:t>
      </w:r>
    </w:p>
    <w:p w:rsidR="00DC79B0" w:rsidRPr="00DC79B0" w:rsidRDefault="00DC79B0" w:rsidP="00DC79B0">
      <w:pPr>
        <w:pStyle w:val="a5"/>
        <w:suppressAutoHyphens/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DC79B0">
        <w:rPr>
          <w:sz w:val="24"/>
          <w:szCs w:val="24"/>
          <w:lang w:val="ru-RU"/>
        </w:rPr>
        <w:t>1. Ефимова Н.С. Психология общения. Практикум по психологии</w:t>
      </w:r>
      <w:proofErr w:type="gramStart"/>
      <w:r w:rsidRPr="00DC79B0">
        <w:rPr>
          <w:sz w:val="24"/>
          <w:szCs w:val="24"/>
          <w:lang w:val="ru-RU"/>
        </w:rPr>
        <w:t xml:space="preserve"> :</w:t>
      </w:r>
      <w:proofErr w:type="gramEnd"/>
      <w:r w:rsidRPr="00DC79B0">
        <w:rPr>
          <w:sz w:val="24"/>
          <w:szCs w:val="24"/>
          <w:lang w:val="ru-RU"/>
        </w:rPr>
        <w:t xml:space="preserve"> Учебное пособие / Н.С. Ефимова. </w:t>
      </w:r>
      <w:proofErr w:type="gramStart"/>
      <w:r w:rsidRPr="00DC79B0">
        <w:rPr>
          <w:sz w:val="24"/>
          <w:szCs w:val="24"/>
          <w:lang w:val="ru-RU"/>
        </w:rPr>
        <w:t>–М</w:t>
      </w:r>
      <w:proofErr w:type="gramEnd"/>
      <w:r w:rsidRPr="00DC79B0">
        <w:rPr>
          <w:sz w:val="24"/>
          <w:szCs w:val="24"/>
          <w:lang w:val="ru-RU"/>
        </w:rPr>
        <w:t xml:space="preserve">осква: ФОРУМ, 2020. – 192 </w:t>
      </w:r>
      <w:proofErr w:type="gramStart"/>
      <w:r w:rsidRPr="00DC79B0">
        <w:rPr>
          <w:sz w:val="24"/>
          <w:szCs w:val="24"/>
          <w:lang w:val="ru-RU"/>
        </w:rPr>
        <w:t>с</w:t>
      </w:r>
      <w:proofErr w:type="gramEnd"/>
      <w:r w:rsidRPr="00DC79B0">
        <w:rPr>
          <w:sz w:val="24"/>
          <w:szCs w:val="24"/>
          <w:lang w:val="ru-RU"/>
        </w:rPr>
        <w:t>.</w:t>
      </w:r>
    </w:p>
    <w:p w:rsidR="00FF2301" w:rsidRDefault="00DC79B0" w:rsidP="00DC79B0">
      <w:pPr>
        <w:ind w:firstLine="660"/>
        <w:contextualSpacing/>
        <w:jc w:val="both"/>
        <w:rPr>
          <w:rFonts w:eastAsiaTheme="minorHAnsi"/>
          <w:lang w:eastAsia="en-US"/>
        </w:rPr>
      </w:pPr>
      <w:r w:rsidRPr="00165138">
        <w:t>2. Психология общения : энциклопедический словарь / М.М. Абдуллаева [и др.].. —</w:t>
      </w:r>
      <w:r w:rsidRPr="00165138">
        <w:rPr>
          <w:shd w:val="clear" w:color="auto" w:fill="F8F9FA"/>
        </w:rPr>
        <w:t xml:space="preserve"> </w:t>
      </w:r>
      <w:r w:rsidRPr="00165138">
        <w:t>Москва</w:t>
      </w:r>
      <w:proofErr w:type="gramStart"/>
      <w:r w:rsidRPr="00165138">
        <w:t xml:space="preserve"> :</w:t>
      </w:r>
      <w:proofErr w:type="gramEnd"/>
      <w:r w:rsidRPr="00165138">
        <w:t xml:space="preserve"> </w:t>
      </w:r>
      <w:proofErr w:type="spellStart"/>
      <w:r w:rsidRPr="00165138">
        <w:t>Когито-Центр</w:t>
      </w:r>
      <w:proofErr w:type="spellEnd"/>
      <w:r w:rsidRPr="00165138">
        <w:t xml:space="preserve">, 2019. — 600 </w:t>
      </w:r>
      <w:proofErr w:type="spellStart"/>
      <w:r w:rsidRPr="00165138">
        <w:t>c</w:t>
      </w:r>
      <w:proofErr w:type="spellEnd"/>
      <w:r w:rsidRPr="00165138">
        <w:t>. — ISBN 978-5-89353-335-4. — Текст</w:t>
      </w:r>
      <w:proofErr w:type="gramStart"/>
      <w:r w:rsidRPr="00165138">
        <w:t xml:space="preserve"> :</w:t>
      </w:r>
      <w:proofErr w:type="gramEnd"/>
      <w:r w:rsidRPr="00165138">
        <w:t xml:space="preserve"> электронный // Электронно-библиотечная система IPR BOOKS : [сайт]. — URL: https://www.iprbookshop.ru/88339.html (дата обращения: 01.11.2021). — Режим доступа: для </w:t>
      </w:r>
      <w:proofErr w:type="spellStart"/>
      <w:r w:rsidRPr="00165138">
        <w:t>авторизир</w:t>
      </w:r>
      <w:proofErr w:type="spellEnd"/>
      <w:r w:rsidRPr="00165138">
        <w:t>. пользователей</w:t>
      </w: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79B0" w:rsidRDefault="00DC79B0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6DE3" w:rsidRPr="004D6FE2" w:rsidRDefault="00856DE3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292AA5" w:rsidP="00DC79B0">
      <w:pPr>
        <w:pStyle w:val="1"/>
        <w:numPr>
          <w:ilvl w:val="0"/>
          <w:numId w:val="27"/>
        </w:numPr>
        <w:jc w:val="center"/>
        <w:rPr>
          <w:b/>
          <w:bCs/>
          <w:caps/>
        </w:rPr>
      </w:pPr>
      <w:r w:rsidRPr="0022107E">
        <w:rPr>
          <w:b/>
          <w:bCs/>
          <w:caps/>
        </w:rPr>
        <w:lastRenderedPageBreak/>
        <w:t>Контроль и оценка результатов освоения Дисциплины</w:t>
      </w:r>
    </w:p>
    <w:p w:rsidR="00DC79B0" w:rsidRPr="00DC79B0" w:rsidRDefault="00DC79B0" w:rsidP="00DC79B0">
      <w:pPr>
        <w:pStyle w:val="a5"/>
        <w:numPr>
          <w:ilvl w:val="0"/>
          <w:numId w:val="27"/>
        </w:numPr>
        <w:rPr>
          <w:lang w:val="ru-RU"/>
        </w:rPr>
      </w:pPr>
    </w:p>
    <w:tbl>
      <w:tblPr>
        <w:tblStyle w:val="TableNormal"/>
        <w:tblW w:w="9449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12"/>
        <w:gridCol w:w="3544"/>
        <w:gridCol w:w="2693"/>
      </w:tblGrid>
      <w:tr w:rsidR="00DC79B0" w:rsidRPr="00165138" w:rsidTr="00DC79B0">
        <w:trPr>
          <w:trHeight w:val="255"/>
        </w:trPr>
        <w:tc>
          <w:tcPr>
            <w:tcW w:w="3212" w:type="dxa"/>
          </w:tcPr>
          <w:p w:rsidR="00DC79B0" w:rsidRPr="00DC79B0" w:rsidRDefault="00DC79B0" w:rsidP="007D456B">
            <w:pPr>
              <w:pStyle w:val="TableParagraph"/>
              <w:spacing w:line="235" w:lineRule="exact"/>
              <w:ind w:left="1020"/>
              <w:rPr>
                <w:b/>
                <w:sz w:val="24"/>
                <w:szCs w:val="24"/>
              </w:rPr>
            </w:pPr>
            <w:proofErr w:type="spellStart"/>
            <w:r w:rsidRPr="00DC79B0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DC79B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544" w:type="dxa"/>
          </w:tcPr>
          <w:p w:rsidR="00DC79B0" w:rsidRPr="00DC79B0" w:rsidRDefault="00DC79B0" w:rsidP="007D456B">
            <w:pPr>
              <w:pStyle w:val="TableParagraph"/>
              <w:spacing w:line="235" w:lineRule="exact"/>
              <w:ind w:left="725"/>
              <w:rPr>
                <w:b/>
                <w:sz w:val="24"/>
                <w:szCs w:val="24"/>
              </w:rPr>
            </w:pPr>
            <w:proofErr w:type="spellStart"/>
            <w:r w:rsidRPr="00DC79B0">
              <w:rPr>
                <w:b/>
                <w:sz w:val="24"/>
                <w:szCs w:val="24"/>
              </w:rPr>
              <w:t>Критерии</w:t>
            </w:r>
            <w:proofErr w:type="spellEnd"/>
            <w:r w:rsidRPr="00DC79B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693" w:type="dxa"/>
          </w:tcPr>
          <w:p w:rsidR="00DC79B0" w:rsidRPr="00DC79B0" w:rsidRDefault="00DC79B0" w:rsidP="007D456B">
            <w:pPr>
              <w:pStyle w:val="TableParagraph"/>
              <w:spacing w:line="235" w:lineRule="exact"/>
              <w:ind w:left="430"/>
              <w:rPr>
                <w:b/>
                <w:sz w:val="24"/>
                <w:szCs w:val="24"/>
              </w:rPr>
            </w:pPr>
            <w:proofErr w:type="spellStart"/>
            <w:r w:rsidRPr="00DC79B0">
              <w:rPr>
                <w:b/>
                <w:sz w:val="24"/>
                <w:szCs w:val="24"/>
              </w:rPr>
              <w:t>Методы</w:t>
            </w:r>
            <w:proofErr w:type="spellEnd"/>
            <w:r w:rsidRPr="00DC79B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DC79B0" w:rsidRPr="00165138" w:rsidTr="00DC79B0">
        <w:trPr>
          <w:trHeight w:val="2531"/>
        </w:trPr>
        <w:tc>
          <w:tcPr>
            <w:tcW w:w="3212" w:type="dxa"/>
          </w:tcPr>
          <w:p w:rsidR="00DC79B0" w:rsidRPr="00DC79B0" w:rsidRDefault="00DC79B0" w:rsidP="00DC79B0">
            <w:pPr>
              <w:pStyle w:val="TableParagraph"/>
              <w:spacing w:line="251" w:lineRule="exact"/>
              <w:ind w:left="110"/>
              <w:jc w:val="both"/>
              <w:rPr>
                <w:b/>
                <w:sz w:val="24"/>
                <w:szCs w:val="24"/>
                <w:lang w:val="ru-RU"/>
              </w:rPr>
            </w:pPr>
            <w:r w:rsidRPr="00DC79B0">
              <w:rPr>
                <w:b/>
                <w:sz w:val="24"/>
                <w:szCs w:val="24"/>
                <w:lang w:val="ru-RU"/>
              </w:rPr>
              <w:t>Знания:</w:t>
            </w:r>
          </w:p>
          <w:p w:rsidR="00DC79B0" w:rsidRPr="00DC79B0" w:rsidRDefault="00DC79B0" w:rsidP="00DC79B0">
            <w:pPr>
              <w:pStyle w:val="TableParagraph"/>
              <w:spacing w:line="251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b/>
                <w:sz w:val="24"/>
                <w:szCs w:val="24"/>
                <w:lang w:val="ru-RU"/>
              </w:rPr>
              <w:t xml:space="preserve">- </w:t>
            </w:r>
            <w:r w:rsidRPr="00DC79B0">
              <w:rPr>
                <w:sz w:val="24"/>
                <w:szCs w:val="24"/>
                <w:lang w:val="ru-RU"/>
              </w:rPr>
              <w:t>взаимосвязь общения и деятельности;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240"/>
              </w:tabs>
              <w:spacing w:before="2" w:line="251" w:lineRule="exact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цели, функции, виды и уровни общения;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240"/>
              </w:tabs>
              <w:spacing w:line="251" w:lineRule="exact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роли и ролевые ожидания в общении;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240"/>
              </w:tabs>
              <w:spacing w:before="2"/>
              <w:ind w:left="240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виды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социальных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взаимодействий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535"/>
                <w:tab w:val="left" w:pos="536"/>
                <w:tab w:val="left" w:pos="1938"/>
                <w:tab w:val="left" w:pos="3976"/>
              </w:tabs>
              <w:spacing w:before="4" w:line="237" w:lineRule="auto"/>
              <w:ind w:right="99" w:firstLine="0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механизмы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взаимопонимания</w:t>
            </w:r>
            <w:proofErr w:type="spellEnd"/>
            <w:r w:rsidRPr="00DC79B0">
              <w:rPr>
                <w:sz w:val="24"/>
                <w:szCs w:val="24"/>
              </w:rPr>
              <w:t xml:space="preserve"> в </w:t>
            </w:r>
            <w:proofErr w:type="spellStart"/>
            <w:r w:rsidRPr="00DC79B0">
              <w:rPr>
                <w:sz w:val="24"/>
                <w:szCs w:val="24"/>
              </w:rPr>
              <w:t>общении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315"/>
              </w:tabs>
              <w:spacing w:before="5" w:line="237" w:lineRule="auto"/>
              <w:ind w:right="101" w:firstLine="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техники и приемы общения, правила слушания, ведения беседы, убеждения;</w:t>
            </w:r>
          </w:p>
          <w:p w:rsidR="00DC79B0" w:rsidRPr="00DC79B0" w:rsidRDefault="00DC79B0" w:rsidP="00DC79B0">
            <w:pPr>
              <w:pStyle w:val="TableParagraph"/>
              <w:spacing w:line="237" w:lineRule="auto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этические принципы общения;</w:t>
            </w:r>
          </w:p>
          <w:p w:rsidR="00DC79B0" w:rsidRPr="00DC79B0" w:rsidRDefault="00DC79B0" w:rsidP="00DC79B0">
            <w:pPr>
              <w:pStyle w:val="TableParagraph"/>
              <w:spacing w:line="237" w:lineRule="auto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-источники, причины, виды и способы разрешения конфликтов.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2"/>
              </w:numPr>
              <w:tabs>
                <w:tab w:val="left" w:pos="240"/>
              </w:tabs>
              <w:spacing w:before="2" w:line="235" w:lineRule="exact"/>
              <w:ind w:left="24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 xml:space="preserve">-приемы </w:t>
            </w:r>
            <w:proofErr w:type="spellStart"/>
            <w:r w:rsidRPr="00DC79B0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DC79B0">
              <w:rPr>
                <w:sz w:val="24"/>
                <w:szCs w:val="24"/>
                <w:lang w:val="ru-RU"/>
              </w:rPr>
              <w:t xml:space="preserve"> в процессе общения</w:t>
            </w:r>
          </w:p>
        </w:tc>
        <w:tc>
          <w:tcPr>
            <w:tcW w:w="3544" w:type="dxa"/>
          </w:tcPr>
          <w:p w:rsidR="00DC79B0" w:rsidRPr="00DC79B0" w:rsidRDefault="00DC79B0" w:rsidP="00DC79B0">
            <w:pPr>
              <w:pStyle w:val="TableParagraph"/>
              <w:numPr>
                <w:ilvl w:val="0"/>
                <w:numId w:val="31"/>
              </w:numPr>
              <w:tabs>
                <w:tab w:val="left" w:pos="236"/>
              </w:tabs>
              <w:spacing w:before="2" w:line="237" w:lineRule="auto"/>
              <w:ind w:right="932" w:firstLine="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DC79B0">
              <w:rPr>
                <w:sz w:val="24"/>
                <w:szCs w:val="24"/>
              </w:rPr>
              <w:t>грамотно</w:t>
            </w:r>
            <w:proofErr w:type="spellEnd"/>
            <w:proofErr w:type="gram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выступает</w:t>
            </w:r>
            <w:proofErr w:type="spellEnd"/>
            <w:r w:rsidRPr="00DC79B0">
              <w:rPr>
                <w:sz w:val="24"/>
                <w:szCs w:val="24"/>
              </w:rPr>
              <w:t xml:space="preserve"> с </w:t>
            </w:r>
            <w:proofErr w:type="spellStart"/>
            <w:r w:rsidRPr="00DC79B0">
              <w:rPr>
                <w:sz w:val="24"/>
                <w:szCs w:val="24"/>
              </w:rPr>
              <w:t>сообщениями</w:t>
            </w:r>
            <w:proofErr w:type="spellEnd"/>
            <w:r w:rsidRPr="00DC79B0">
              <w:rPr>
                <w:sz w:val="24"/>
                <w:szCs w:val="24"/>
              </w:rPr>
              <w:t>.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1"/>
              </w:numPr>
              <w:tabs>
                <w:tab w:val="left" w:pos="236"/>
              </w:tabs>
              <w:spacing w:before="2"/>
              <w:ind w:right="358" w:firstLine="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владеет понятиями учебной дисциплины и применяет их адекватно ситуации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1"/>
              </w:numPr>
              <w:tabs>
                <w:tab w:val="left" w:pos="236"/>
              </w:tabs>
              <w:spacing w:before="3" w:line="237" w:lineRule="auto"/>
              <w:ind w:right="124" w:firstLine="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 xml:space="preserve">намечает и описывает приемы </w:t>
            </w:r>
            <w:proofErr w:type="spellStart"/>
            <w:r w:rsidRPr="00DC79B0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DC79B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693" w:type="dxa"/>
          </w:tcPr>
          <w:p w:rsidR="00DC79B0" w:rsidRPr="00DC79B0" w:rsidRDefault="00DC79B0" w:rsidP="00DC79B0">
            <w:pPr>
              <w:pStyle w:val="TableParagraph"/>
              <w:numPr>
                <w:ilvl w:val="0"/>
                <w:numId w:val="30"/>
              </w:numPr>
              <w:tabs>
                <w:tab w:val="left" w:pos="291"/>
              </w:tabs>
              <w:spacing w:before="2" w:line="237" w:lineRule="auto"/>
              <w:ind w:right="318" w:firstLine="55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анализ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выполнения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практических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работ</w:t>
            </w:r>
            <w:proofErr w:type="spellEnd"/>
          </w:p>
          <w:p w:rsidR="00DC79B0" w:rsidRPr="00DC79B0" w:rsidRDefault="00DC79B0" w:rsidP="00DC79B0">
            <w:pPr>
              <w:pStyle w:val="TableParagraph"/>
              <w:spacing w:before="2" w:line="251" w:lineRule="exact"/>
              <w:ind w:left="104"/>
              <w:jc w:val="both"/>
              <w:rPr>
                <w:sz w:val="24"/>
                <w:szCs w:val="24"/>
              </w:rPr>
            </w:pPr>
            <w:r w:rsidRPr="00DC79B0">
              <w:rPr>
                <w:sz w:val="24"/>
                <w:szCs w:val="24"/>
              </w:rPr>
              <w:t>-</w:t>
            </w:r>
            <w:proofErr w:type="spellStart"/>
            <w:r w:rsidRPr="00DC79B0">
              <w:rPr>
                <w:sz w:val="24"/>
                <w:szCs w:val="24"/>
              </w:rPr>
              <w:t>текущий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контроль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30"/>
              </w:numPr>
              <w:tabs>
                <w:tab w:val="left" w:pos="236"/>
              </w:tabs>
              <w:ind w:right="712" w:firstLine="0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защита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внеаудиторной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самостоятельные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работы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spacing w:before="4" w:line="237" w:lineRule="auto"/>
              <w:ind w:left="104" w:right="142"/>
              <w:jc w:val="both"/>
              <w:rPr>
                <w:sz w:val="24"/>
                <w:szCs w:val="24"/>
              </w:rPr>
            </w:pPr>
            <w:r w:rsidRPr="00DC79B0">
              <w:rPr>
                <w:sz w:val="24"/>
                <w:szCs w:val="24"/>
              </w:rPr>
              <w:t>-</w:t>
            </w:r>
            <w:proofErr w:type="spellStart"/>
            <w:r w:rsidRPr="00DC79B0">
              <w:rPr>
                <w:sz w:val="24"/>
                <w:szCs w:val="24"/>
              </w:rPr>
              <w:t>дифференцированный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зачет</w:t>
            </w:r>
            <w:proofErr w:type="spellEnd"/>
          </w:p>
        </w:tc>
      </w:tr>
      <w:tr w:rsidR="00DC79B0" w:rsidRPr="00165138" w:rsidTr="00DC79B0">
        <w:trPr>
          <w:trHeight w:val="2531"/>
        </w:trPr>
        <w:tc>
          <w:tcPr>
            <w:tcW w:w="3212" w:type="dxa"/>
          </w:tcPr>
          <w:p w:rsidR="00DC79B0" w:rsidRPr="00DC79B0" w:rsidRDefault="00DC79B0" w:rsidP="00DC79B0">
            <w:pPr>
              <w:pStyle w:val="TableParagraph"/>
              <w:spacing w:line="238" w:lineRule="exact"/>
              <w:ind w:left="110"/>
              <w:jc w:val="both"/>
              <w:rPr>
                <w:b/>
                <w:sz w:val="24"/>
                <w:szCs w:val="24"/>
              </w:rPr>
            </w:pPr>
            <w:proofErr w:type="spellStart"/>
            <w:r w:rsidRPr="00DC79B0">
              <w:rPr>
                <w:b/>
                <w:sz w:val="24"/>
                <w:szCs w:val="24"/>
              </w:rPr>
              <w:t>Умения</w:t>
            </w:r>
            <w:proofErr w:type="spellEnd"/>
            <w:r w:rsidRPr="00DC79B0">
              <w:rPr>
                <w:b/>
                <w:sz w:val="24"/>
                <w:szCs w:val="24"/>
              </w:rPr>
              <w:t>:</w:t>
            </w:r>
          </w:p>
          <w:p w:rsidR="00DC79B0" w:rsidRPr="00DC79B0" w:rsidRDefault="00DC79B0" w:rsidP="00DC79B0">
            <w:pPr>
              <w:pStyle w:val="TableParagraph"/>
              <w:tabs>
                <w:tab w:val="left" w:pos="2298"/>
                <w:tab w:val="left" w:pos="3978"/>
              </w:tabs>
              <w:spacing w:before="2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b/>
                <w:sz w:val="24"/>
                <w:szCs w:val="24"/>
                <w:lang w:val="ru-RU"/>
              </w:rPr>
              <w:t xml:space="preserve">- </w:t>
            </w:r>
            <w:r w:rsidRPr="00DC79B0">
              <w:rPr>
                <w:sz w:val="24"/>
                <w:szCs w:val="24"/>
                <w:lang w:val="ru-RU"/>
              </w:rPr>
              <w:t>применять технику и приемы эффективного общения в профессиональной деятельности;</w:t>
            </w:r>
          </w:p>
          <w:p w:rsidR="00DC79B0" w:rsidRPr="00DC79B0" w:rsidRDefault="00DC79B0" w:rsidP="00DC79B0">
            <w:pPr>
              <w:pStyle w:val="TableParagraph"/>
              <w:spacing w:before="1"/>
              <w:ind w:left="110" w:right="98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 xml:space="preserve">- использовать приемы </w:t>
            </w:r>
            <w:proofErr w:type="spellStart"/>
            <w:r w:rsidRPr="00DC79B0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DC79B0">
              <w:rPr>
                <w:sz w:val="24"/>
                <w:szCs w:val="24"/>
                <w:lang w:val="ru-RU"/>
              </w:rPr>
              <w:t xml:space="preserve"> поведения в процессе межличностного общения</w:t>
            </w:r>
          </w:p>
        </w:tc>
        <w:tc>
          <w:tcPr>
            <w:tcW w:w="3544" w:type="dxa"/>
          </w:tcPr>
          <w:p w:rsidR="00DC79B0" w:rsidRPr="00DC79B0" w:rsidRDefault="00DC79B0" w:rsidP="00DC79B0">
            <w:pPr>
              <w:pStyle w:val="TableParagraph"/>
              <w:spacing w:line="238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-умеет слушать, обобщать,</w:t>
            </w:r>
          </w:p>
          <w:p w:rsidR="00DC79B0" w:rsidRPr="00DC79B0" w:rsidRDefault="00DC79B0" w:rsidP="00DC79B0">
            <w:pPr>
              <w:pStyle w:val="TableParagraph"/>
              <w:spacing w:before="2"/>
              <w:ind w:left="105" w:right="11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анализировать, принимать решения в коллективной форме организации учебного процесса.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ind w:right="197" w:firstLine="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 xml:space="preserve">самостоятельно и </w:t>
            </w:r>
            <w:proofErr w:type="gramStart"/>
            <w:r w:rsidRPr="00DC79B0">
              <w:rPr>
                <w:sz w:val="24"/>
                <w:szCs w:val="24"/>
                <w:lang w:val="ru-RU"/>
              </w:rPr>
              <w:t>творческий</w:t>
            </w:r>
            <w:proofErr w:type="gramEnd"/>
            <w:r w:rsidRPr="00DC79B0">
              <w:rPr>
                <w:sz w:val="24"/>
                <w:szCs w:val="24"/>
                <w:lang w:val="ru-RU"/>
              </w:rPr>
              <w:t xml:space="preserve"> подходит к выполнению самостоятельной работы.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29"/>
              </w:numPr>
              <w:tabs>
                <w:tab w:val="left" w:pos="236"/>
              </w:tabs>
              <w:ind w:right="379" w:firstLine="0"/>
              <w:jc w:val="both"/>
              <w:rPr>
                <w:sz w:val="24"/>
                <w:szCs w:val="24"/>
                <w:lang w:val="ru-RU"/>
              </w:rPr>
            </w:pPr>
            <w:r w:rsidRPr="00DC79B0">
              <w:rPr>
                <w:sz w:val="24"/>
                <w:szCs w:val="24"/>
                <w:lang w:val="ru-RU"/>
              </w:rPr>
              <w:t>в учебной и профессиональной деятельности демонстрирует гуманность,</w:t>
            </w:r>
          </w:p>
          <w:p w:rsidR="00DC79B0" w:rsidRPr="00DC79B0" w:rsidRDefault="00DC79B0" w:rsidP="00DC79B0">
            <w:pPr>
              <w:pStyle w:val="TableParagraph"/>
              <w:spacing w:line="254" w:lineRule="exact"/>
              <w:ind w:left="105" w:right="1094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доброжелательность</w:t>
            </w:r>
            <w:proofErr w:type="spellEnd"/>
            <w:r w:rsidRPr="00DC79B0">
              <w:rPr>
                <w:sz w:val="24"/>
                <w:szCs w:val="24"/>
              </w:rPr>
              <w:t xml:space="preserve">, </w:t>
            </w:r>
            <w:proofErr w:type="spellStart"/>
            <w:r w:rsidRPr="00DC79B0">
              <w:rPr>
                <w:sz w:val="24"/>
                <w:szCs w:val="24"/>
              </w:rPr>
              <w:t>толерантность</w:t>
            </w:r>
            <w:proofErr w:type="spellEnd"/>
          </w:p>
        </w:tc>
        <w:tc>
          <w:tcPr>
            <w:tcW w:w="2693" w:type="dxa"/>
          </w:tcPr>
          <w:p w:rsidR="00DC79B0" w:rsidRPr="00DC79B0" w:rsidRDefault="00DC79B0" w:rsidP="00DC79B0">
            <w:pPr>
              <w:pStyle w:val="TableParagraph"/>
              <w:numPr>
                <w:ilvl w:val="0"/>
                <w:numId w:val="28"/>
              </w:numPr>
              <w:tabs>
                <w:tab w:val="left" w:pos="236"/>
              </w:tabs>
              <w:spacing w:line="238" w:lineRule="exact"/>
              <w:ind w:left="235" w:hanging="132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активность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на</w:t>
            </w:r>
            <w:proofErr w:type="spellEnd"/>
          </w:p>
          <w:p w:rsidR="00DC79B0" w:rsidRPr="00DC79B0" w:rsidRDefault="00DC79B0" w:rsidP="00DC79B0">
            <w:pPr>
              <w:pStyle w:val="TableParagraph"/>
              <w:spacing w:before="2" w:line="252" w:lineRule="exact"/>
              <w:ind w:left="104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занятиях</w:t>
            </w:r>
            <w:proofErr w:type="spellEnd"/>
            <w:r w:rsidRPr="00DC79B0">
              <w:rPr>
                <w:sz w:val="24"/>
                <w:szCs w:val="24"/>
              </w:rPr>
              <w:t xml:space="preserve"> в </w:t>
            </w:r>
            <w:proofErr w:type="spellStart"/>
            <w:r w:rsidRPr="00DC79B0">
              <w:rPr>
                <w:sz w:val="24"/>
                <w:szCs w:val="24"/>
              </w:rPr>
              <w:t>группах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28"/>
              </w:numPr>
              <w:tabs>
                <w:tab w:val="left" w:pos="371"/>
              </w:tabs>
              <w:spacing w:line="242" w:lineRule="auto"/>
              <w:ind w:right="98" w:firstLine="0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применение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техник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эффективного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общения</w:t>
            </w:r>
            <w:proofErr w:type="spellEnd"/>
            <w:r w:rsidRPr="00DC79B0">
              <w:rPr>
                <w:sz w:val="24"/>
                <w:szCs w:val="24"/>
              </w:rPr>
              <w:t>;</w:t>
            </w:r>
          </w:p>
          <w:p w:rsidR="00DC79B0" w:rsidRPr="00DC79B0" w:rsidRDefault="00DC79B0" w:rsidP="00DC79B0">
            <w:pPr>
              <w:pStyle w:val="TableParagraph"/>
              <w:numPr>
                <w:ilvl w:val="0"/>
                <w:numId w:val="28"/>
              </w:numPr>
              <w:tabs>
                <w:tab w:val="left" w:pos="236"/>
              </w:tabs>
              <w:spacing w:line="242" w:lineRule="auto"/>
              <w:ind w:right="102" w:firstLine="0"/>
              <w:jc w:val="both"/>
              <w:rPr>
                <w:sz w:val="24"/>
                <w:szCs w:val="24"/>
              </w:rPr>
            </w:pPr>
            <w:proofErr w:type="spellStart"/>
            <w:r w:rsidRPr="00DC79B0">
              <w:rPr>
                <w:sz w:val="24"/>
                <w:szCs w:val="24"/>
              </w:rPr>
              <w:t>дифференцированный</w:t>
            </w:r>
            <w:proofErr w:type="spellEnd"/>
            <w:r w:rsidRPr="00DC79B0">
              <w:rPr>
                <w:sz w:val="24"/>
                <w:szCs w:val="24"/>
              </w:rPr>
              <w:t xml:space="preserve"> </w:t>
            </w:r>
            <w:proofErr w:type="spellStart"/>
            <w:r w:rsidRPr="00DC79B0">
              <w:rPr>
                <w:sz w:val="24"/>
                <w:szCs w:val="24"/>
              </w:rPr>
              <w:t>зачет</w:t>
            </w:r>
            <w:proofErr w:type="spellEnd"/>
          </w:p>
        </w:tc>
      </w:tr>
    </w:tbl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p w:rsidR="003D73B5" w:rsidRDefault="003D73B5" w:rsidP="003D73B5">
      <w:pPr>
        <w:jc w:val="center"/>
        <w:rPr>
          <w:b/>
          <w:bCs/>
        </w:rPr>
      </w:pPr>
      <w:r>
        <w:br w:type="page"/>
      </w:r>
      <w:r w:rsidR="003E0923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p w:rsidR="003E0923" w:rsidRPr="0022107E" w:rsidRDefault="003E0923" w:rsidP="003D73B5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F5F" w:rsidRDefault="009B7F5F" w:rsidP="00F0486C">
      <w:r>
        <w:separator/>
      </w:r>
    </w:p>
  </w:endnote>
  <w:endnote w:type="continuationSeparator" w:id="0">
    <w:p w:rsidR="009B7F5F" w:rsidRDefault="009B7F5F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9B7F5F" w:rsidRDefault="00D516B3">
        <w:pPr>
          <w:pStyle w:val="af1"/>
          <w:jc w:val="right"/>
        </w:pPr>
        <w:fldSimple w:instr=" PAGE   \* MERGEFORMAT ">
          <w:r w:rsidR="007200CB">
            <w:rPr>
              <w:noProof/>
            </w:rPr>
            <w:t>14</w:t>
          </w:r>
        </w:fldSimple>
      </w:p>
    </w:sdtContent>
  </w:sdt>
  <w:p w:rsidR="009B7F5F" w:rsidRDefault="009B7F5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F5F" w:rsidRDefault="009B7F5F" w:rsidP="00F0486C">
      <w:r>
        <w:separator/>
      </w:r>
    </w:p>
  </w:footnote>
  <w:footnote w:type="continuationSeparator" w:id="0">
    <w:p w:rsidR="009B7F5F" w:rsidRDefault="009B7F5F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917CD"/>
    <w:multiLevelType w:val="hybridMultilevel"/>
    <w:tmpl w:val="A3324E86"/>
    <w:lvl w:ilvl="0" w:tplc="D4068520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B5C28548">
      <w:numFmt w:val="bullet"/>
      <w:lvlText w:val="•"/>
      <w:lvlJc w:val="left"/>
      <w:pPr>
        <w:ind w:left="411" w:hanging="130"/>
      </w:pPr>
      <w:rPr>
        <w:rFonts w:hint="default"/>
        <w:lang w:val="ru-RU" w:eastAsia="en-US" w:bidi="ar-SA"/>
      </w:rPr>
    </w:lvl>
    <w:lvl w:ilvl="2" w:tplc="8050148C">
      <w:numFmt w:val="bullet"/>
      <w:lvlText w:val="•"/>
      <w:lvlJc w:val="left"/>
      <w:pPr>
        <w:ind w:left="722" w:hanging="130"/>
      </w:pPr>
      <w:rPr>
        <w:rFonts w:hint="default"/>
        <w:lang w:val="ru-RU" w:eastAsia="en-US" w:bidi="ar-SA"/>
      </w:rPr>
    </w:lvl>
    <w:lvl w:ilvl="3" w:tplc="C1DA5C62">
      <w:numFmt w:val="bullet"/>
      <w:lvlText w:val="•"/>
      <w:lvlJc w:val="left"/>
      <w:pPr>
        <w:ind w:left="1033" w:hanging="130"/>
      </w:pPr>
      <w:rPr>
        <w:rFonts w:hint="default"/>
        <w:lang w:val="ru-RU" w:eastAsia="en-US" w:bidi="ar-SA"/>
      </w:rPr>
    </w:lvl>
    <w:lvl w:ilvl="4" w:tplc="B1A0C3AE">
      <w:numFmt w:val="bullet"/>
      <w:lvlText w:val="•"/>
      <w:lvlJc w:val="left"/>
      <w:pPr>
        <w:ind w:left="1344" w:hanging="130"/>
      </w:pPr>
      <w:rPr>
        <w:rFonts w:hint="default"/>
        <w:lang w:val="ru-RU" w:eastAsia="en-US" w:bidi="ar-SA"/>
      </w:rPr>
    </w:lvl>
    <w:lvl w:ilvl="5" w:tplc="6D98F42E">
      <w:numFmt w:val="bullet"/>
      <w:lvlText w:val="•"/>
      <w:lvlJc w:val="left"/>
      <w:pPr>
        <w:ind w:left="1655" w:hanging="130"/>
      </w:pPr>
      <w:rPr>
        <w:rFonts w:hint="default"/>
        <w:lang w:val="ru-RU" w:eastAsia="en-US" w:bidi="ar-SA"/>
      </w:rPr>
    </w:lvl>
    <w:lvl w:ilvl="6" w:tplc="2E7CD6E8">
      <w:numFmt w:val="bullet"/>
      <w:lvlText w:val="•"/>
      <w:lvlJc w:val="left"/>
      <w:pPr>
        <w:ind w:left="1966" w:hanging="130"/>
      </w:pPr>
      <w:rPr>
        <w:rFonts w:hint="default"/>
        <w:lang w:val="ru-RU" w:eastAsia="en-US" w:bidi="ar-SA"/>
      </w:rPr>
    </w:lvl>
    <w:lvl w:ilvl="7" w:tplc="2FD2E206">
      <w:numFmt w:val="bullet"/>
      <w:lvlText w:val="•"/>
      <w:lvlJc w:val="left"/>
      <w:pPr>
        <w:ind w:left="2277" w:hanging="130"/>
      </w:pPr>
      <w:rPr>
        <w:rFonts w:hint="default"/>
        <w:lang w:val="ru-RU" w:eastAsia="en-US" w:bidi="ar-SA"/>
      </w:rPr>
    </w:lvl>
    <w:lvl w:ilvl="8" w:tplc="953247F8">
      <w:numFmt w:val="bullet"/>
      <w:lvlText w:val="•"/>
      <w:lvlJc w:val="left"/>
      <w:pPr>
        <w:ind w:left="2588" w:hanging="130"/>
      </w:pPr>
      <w:rPr>
        <w:rFonts w:hint="default"/>
        <w:lang w:val="ru-RU" w:eastAsia="en-US" w:bidi="ar-SA"/>
      </w:rPr>
    </w:lvl>
  </w:abstractNum>
  <w:abstractNum w:abstractNumId="6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22C2730"/>
    <w:multiLevelType w:val="hybridMultilevel"/>
    <w:tmpl w:val="34DE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871BFB"/>
    <w:multiLevelType w:val="hybridMultilevel"/>
    <w:tmpl w:val="4CEA40E8"/>
    <w:lvl w:ilvl="0" w:tplc="86E215FC">
      <w:numFmt w:val="bullet"/>
      <w:lvlText w:val="-"/>
      <w:lvlJc w:val="left"/>
      <w:pPr>
        <w:ind w:left="104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0387EB4">
      <w:numFmt w:val="bullet"/>
      <w:lvlText w:val="•"/>
      <w:lvlJc w:val="left"/>
      <w:pPr>
        <w:ind w:left="333" w:hanging="131"/>
      </w:pPr>
      <w:rPr>
        <w:rFonts w:hint="default"/>
        <w:lang w:val="ru-RU" w:eastAsia="en-US" w:bidi="ar-SA"/>
      </w:rPr>
    </w:lvl>
    <w:lvl w:ilvl="2" w:tplc="1DB86B86">
      <w:numFmt w:val="bullet"/>
      <w:lvlText w:val="•"/>
      <w:lvlJc w:val="left"/>
      <w:pPr>
        <w:ind w:left="567" w:hanging="131"/>
      </w:pPr>
      <w:rPr>
        <w:rFonts w:hint="default"/>
        <w:lang w:val="ru-RU" w:eastAsia="en-US" w:bidi="ar-SA"/>
      </w:rPr>
    </w:lvl>
    <w:lvl w:ilvl="3" w:tplc="9438CC82">
      <w:numFmt w:val="bullet"/>
      <w:lvlText w:val="•"/>
      <w:lvlJc w:val="left"/>
      <w:pPr>
        <w:ind w:left="800" w:hanging="131"/>
      </w:pPr>
      <w:rPr>
        <w:rFonts w:hint="default"/>
        <w:lang w:val="ru-RU" w:eastAsia="en-US" w:bidi="ar-SA"/>
      </w:rPr>
    </w:lvl>
    <w:lvl w:ilvl="4" w:tplc="3AC65060">
      <w:numFmt w:val="bullet"/>
      <w:lvlText w:val="•"/>
      <w:lvlJc w:val="left"/>
      <w:pPr>
        <w:ind w:left="1034" w:hanging="131"/>
      </w:pPr>
      <w:rPr>
        <w:rFonts w:hint="default"/>
        <w:lang w:val="ru-RU" w:eastAsia="en-US" w:bidi="ar-SA"/>
      </w:rPr>
    </w:lvl>
    <w:lvl w:ilvl="5" w:tplc="FAD670A8">
      <w:numFmt w:val="bullet"/>
      <w:lvlText w:val="•"/>
      <w:lvlJc w:val="left"/>
      <w:pPr>
        <w:ind w:left="1268" w:hanging="131"/>
      </w:pPr>
      <w:rPr>
        <w:rFonts w:hint="default"/>
        <w:lang w:val="ru-RU" w:eastAsia="en-US" w:bidi="ar-SA"/>
      </w:rPr>
    </w:lvl>
    <w:lvl w:ilvl="6" w:tplc="80E8DAEC">
      <w:numFmt w:val="bullet"/>
      <w:lvlText w:val="•"/>
      <w:lvlJc w:val="left"/>
      <w:pPr>
        <w:ind w:left="1501" w:hanging="131"/>
      </w:pPr>
      <w:rPr>
        <w:rFonts w:hint="default"/>
        <w:lang w:val="ru-RU" w:eastAsia="en-US" w:bidi="ar-SA"/>
      </w:rPr>
    </w:lvl>
    <w:lvl w:ilvl="7" w:tplc="1116F5BC">
      <w:numFmt w:val="bullet"/>
      <w:lvlText w:val="•"/>
      <w:lvlJc w:val="left"/>
      <w:pPr>
        <w:ind w:left="1735" w:hanging="131"/>
      </w:pPr>
      <w:rPr>
        <w:rFonts w:hint="default"/>
        <w:lang w:val="ru-RU" w:eastAsia="en-US" w:bidi="ar-SA"/>
      </w:rPr>
    </w:lvl>
    <w:lvl w:ilvl="8" w:tplc="D57A46C0">
      <w:numFmt w:val="bullet"/>
      <w:lvlText w:val="•"/>
      <w:lvlJc w:val="left"/>
      <w:pPr>
        <w:ind w:left="1968" w:hanging="131"/>
      </w:pPr>
      <w:rPr>
        <w:rFonts w:hint="default"/>
        <w:lang w:val="ru-RU" w:eastAsia="en-US" w:bidi="ar-SA"/>
      </w:rPr>
    </w:lvl>
  </w:abstractNum>
  <w:abstractNum w:abstractNumId="1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F00718E"/>
    <w:multiLevelType w:val="hybridMultilevel"/>
    <w:tmpl w:val="355428E4"/>
    <w:lvl w:ilvl="0" w:tplc="3866F3F4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9530EC0C">
      <w:numFmt w:val="bullet"/>
      <w:lvlText w:val="•"/>
      <w:lvlJc w:val="left"/>
      <w:pPr>
        <w:ind w:left="411" w:hanging="130"/>
      </w:pPr>
      <w:rPr>
        <w:rFonts w:hint="default"/>
        <w:lang w:val="ru-RU" w:eastAsia="en-US" w:bidi="ar-SA"/>
      </w:rPr>
    </w:lvl>
    <w:lvl w:ilvl="2" w:tplc="181A2778">
      <w:numFmt w:val="bullet"/>
      <w:lvlText w:val="•"/>
      <w:lvlJc w:val="left"/>
      <w:pPr>
        <w:ind w:left="722" w:hanging="130"/>
      </w:pPr>
      <w:rPr>
        <w:rFonts w:hint="default"/>
        <w:lang w:val="ru-RU" w:eastAsia="en-US" w:bidi="ar-SA"/>
      </w:rPr>
    </w:lvl>
    <w:lvl w:ilvl="3" w:tplc="988EE598">
      <w:numFmt w:val="bullet"/>
      <w:lvlText w:val="•"/>
      <w:lvlJc w:val="left"/>
      <w:pPr>
        <w:ind w:left="1033" w:hanging="130"/>
      </w:pPr>
      <w:rPr>
        <w:rFonts w:hint="default"/>
        <w:lang w:val="ru-RU" w:eastAsia="en-US" w:bidi="ar-SA"/>
      </w:rPr>
    </w:lvl>
    <w:lvl w:ilvl="4" w:tplc="A7D63236">
      <w:numFmt w:val="bullet"/>
      <w:lvlText w:val="•"/>
      <w:lvlJc w:val="left"/>
      <w:pPr>
        <w:ind w:left="1344" w:hanging="130"/>
      </w:pPr>
      <w:rPr>
        <w:rFonts w:hint="default"/>
        <w:lang w:val="ru-RU" w:eastAsia="en-US" w:bidi="ar-SA"/>
      </w:rPr>
    </w:lvl>
    <w:lvl w:ilvl="5" w:tplc="98CC3F2C">
      <w:numFmt w:val="bullet"/>
      <w:lvlText w:val="•"/>
      <w:lvlJc w:val="left"/>
      <w:pPr>
        <w:ind w:left="1655" w:hanging="130"/>
      </w:pPr>
      <w:rPr>
        <w:rFonts w:hint="default"/>
        <w:lang w:val="ru-RU" w:eastAsia="en-US" w:bidi="ar-SA"/>
      </w:rPr>
    </w:lvl>
    <w:lvl w:ilvl="6" w:tplc="D42AE75A">
      <w:numFmt w:val="bullet"/>
      <w:lvlText w:val="•"/>
      <w:lvlJc w:val="left"/>
      <w:pPr>
        <w:ind w:left="1966" w:hanging="130"/>
      </w:pPr>
      <w:rPr>
        <w:rFonts w:hint="default"/>
        <w:lang w:val="ru-RU" w:eastAsia="en-US" w:bidi="ar-SA"/>
      </w:rPr>
    </w:lvl>
    <w:lvl w:ilvl="7" w:tplc="15D03C7C">
      <w:numFmt w:val="bullet"/>
      <w:lvlText w:val="•"/>
      <w:lvlJc w:val="left"/>
      <w:pPr>
        <w:ind w:left="2277" w:hanging="130"/>
      </w:pPr>
      <w:rPr>
        <w:rFonts w:hint="default"/>
        <w:lang w:val="ru-RU" w:eastAsia="en-US" w:bidi="ar-SA"/>
      </w:rPr>
    </w:lvl>
    <w:lvl w:ilvl="8" w:tplc="F306AC84">
      <w:numFmt w:val="bullet"/>
      <w:lvlText w:val="•"/>
      <w:lvlJc w:val="left"/>
      <w:pPr>
        <w:ind w:left="2588" w:hanging="130"/>
      </w:pPr>
      <w:rPr>
        <w:rFonts w:hint="default"/>
        <w:lang w:val="ru-RU" w:eastAsia="en-US" w:bidi="ar-SA"/>
      </w:rPr>
    </w:lvl>
  </w:abstractNum>
  <w:abstractNum w:abstractNumId="22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7D55AC"/>
    <w:multiLevelType w:val="hybridMultilevel"/>
    <w:tmpl w:val="BABA13DA"/>
    <w:lvl w:ilvl="0" w:tplc="052A8CC6">
      <w:numFmt w:val="bullet"/>
      <w:lvlText w:val="-"/>
      <w:lvlJc w:val="left"/>
      <w:pPr>
        <w:ind w:left="104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9B2F9F4">
      <w:numFmt w:val="bullet"/>
      <w:lvlText w:val="•"/>
      <w:lvlJc w:val="left"/>
      <w:pPr>
        <w:ind w:left="333" w:hanging="131"/>
      </w:pPr>
      <w:rPr>
        <w:rFonts w:hint="default"/>
        <w:lang w:val="ru-RU" w:eastAsia="en-US" w:bidi="ar-SA"/>
      </w:rPr>
    </w:lvl>
    <w:lvl w:ilvl="2" w:tplc="C5886AF0">
      <w:numFmt w:val="bullet"/>
      <w:lvlText w:val="•"/>
      <w:lvlJc w:val="left"/>
      <w:pPr>
        <w:ind w:left="567" w:hanging="131"/>
      </w:pPr>
      <w:rPr>
        <w:rFonts w:hint="default"/>
        <w:lang w:val="ru-RU" w:eastAsia="en-US" w:bidi="ar-SA"/>
      </w:rPr>
    </w:lvl>
    <w:lvl w:ilvl="3" w:tplc="E800006E">
      <w:numFmt w:val="bullet"/>
      <w:lvlText w:val="•"/>
      <w:lvlJc w:val="left"/>
      <w:pPr>
        <w:ind w:left="800" w:hanging="131"/>
      </w:pPr>
      <w:rPr>
        <w:rFonts w:hint="default"/>
        <w:lang w:val="ru-RU" w:eastAsia="en-US" w:bidi="ar-SA"/>
      </w:rPr>
    </w:lvl>
    <w:lvl w:ilvl="4" w:tplc="EFE4A0BC">
      <w:numFmt w:val="bullet"/>
      <w:lvlText w:val="•"/>
      <w:lvlJc w:val="left"/>
      <w:pPr>
        <w:ind w:left="1034" w:hanging="131"/>
      </w:pPr>
      <w:rPr>
        <w:rFonts w:hint="default"/>
        <w:lang w:val="ru-RU" w:eastAsia="en-US" w:bidi="ar-SA"/>
      </w:rPr>
    </w:lvl>
    <w:lvl w:ilvl="5" w:tplc="ECE4A03C">
      <w:numFmt w:val="bullet"/>
      <w:lvlText w:val="•"/>
      <w:lvlJc w:val="left"/>
      <w:pPr>
        <w:ind w:left="1268" w:hanging="131"/>
      </w:pPr>
      <w:rPr>
        <w:rFonts w:hint="default"/>
        <w:lang w:val="ru-RU" w:eastAsia="en-US" w:bidi="ar-SA"/>
      </w:rPr>
    </w:lvl>
    <w:lvl w:ilvl="6" w:tplc="A994162C">
      <w:numFmt w:val="bullet"/>
      <w:lvlText w:val="•"/>
      <w:lvlJc w:val="left"/>
      <w:pPr>
        <w:ind w:left="1501" w:hanging="131"/>
      </w:pPr>
      <w:rPr>
        <w:rFonts w:hint="default"/>
        <w:lang w:val="ru-RU" w:eastAsia="en-US" w:bidi="ar-SA"/>
      </w:rPr>
    </w:lvl>
    <w:lvl w:ilvl="7" w:tplc="0FD606CC">
      <w:numFmt w:val="bullet"/>
      <w:lvlText w:val="•"/>
      <w:lvlJc w:val="left"/>
      <w:pPr>
        <w:ind w:left="1735" w:hanging="131"/>
      </w:pPr>
      <w:rPr>
        <w:rFonts w:hint="default"/>
        <w:lang w:val="ru-RU" w:eastAsia="en-US" w:bidi="ar-SA"/>
      </w:rPr>
    </w:lvl>
    <w:lvl w:ilvl="8" w:tplc="35567C32">
      <w:numFmt w:val="bullet"/>
      <w:lvlText w:val="•"/>
      <w:lvlJc w:val="left"/>
      <w:pPr>
        <w:ind w:left="1968" w:hanging="131"/>
      </w:pPr>
      <w:rPr>
        <w:rFonts w:hint="default"/>
        <w:lang w:val="ru-RU" w:eastAsia="en-US" w:bidi="ar-SA"/>
      </w:rPr>
    </w:lvl>
  </w:abstractNum>
  <w:abstractNum w:abstractNumId="25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B1CBA"/>
    <w:multiLevelType w:val="hybridMultilevel"/>
    <w:tmpl w:val="AA18F0EA"/>
    <w:lvl w:ilvl="0" w:tplc="E9EEF1EA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51245D0">
      <w:numFmt w:val="bullet"/>
      <w:lvlText w:val="•"/>
      <w:lvlJc w:val="left"/>
      <w:pPr>
        <w:ind w:left="526" w:hanging="130"/>
      </w:pPr>
      <w:rPr>
        <w:rFonts w:hint="default"/>
        <w:lang w:val="ru-RU" w:eastAsia="en-US" w:bidi="ar-SA"/>
      </w:rPr>
    </w:lvl>
    <w:lvl w:ilvl="2" w:tplc="BE1831C6">
      <w:numFmt w:val="bullet"/>
      <w:lvlText w:val="•"/>
      <w:lvlJc w:val="left"/>
      <w:pPr>
        <w:ind w:left="932" w:hanging="130"/>
      </w:pPr>
      <w:rPr>
        <w:rFonts w:hint="default"/>
        <w:lang w:val="ru-RU" w:eastAsia="en-US" w:bidi="ar-SA"/>
      </w:rPr>
    </w:lvl>
    <w:lvl w:ilvl="3" w:tplc="CEA2C6C2">
      <w:numFmt w:val="bullet"/>
      <w:lvlText w:val="•"/>
      <w:lvlJc w:val="left"/>
      <w:pPr>
        <w:ind w:left="1338" w:hanging="130"/>
      </w:pPr>
      <w:rPr>
        <w:rFonts w:hint="default"/>
        <w:lang w:val="ru-RU" w:eastAsia="en-US" w:bidi="ar-SA"/>
      </w:rPr>
    </w:lvl>
    <w:lvl w:ilvl="4" w:tplc="A83ECBEC">
      <w:numFmt w:val="bullet"/>
      <w:lvlText w:val="•"/>
      <w:lvlJc w:val="left"/>
      <w:pPr>
        <w:ind w:left="1744" w:hanging="130"/>
      </w:pPr>
      <w:rPr>
        <w:rFonts w:hint="default"/>
        <w:lang w:val="ru-RU" w:eastAsia="en-US" w:bidi="ar-SA"/>
      </w:rPr>
    </w:lvl>
    <w:lvl w:ilvl="5" w:tplc="C374D73E">
      <w:numFmt w:val="bullet"/>
      <w:lvlText w:val="•"/>
      <w:lvlJc w:val="left"/>
      <w:pPr>
        <w:ind w:left="2151" w:hanging="130"/>
      </w:pPr>
      <w:rPr>
        <w:rFonts w:hint="default"/>
        <w:lang w:val="ru-RU" w:eastAsia="en-US" w:bidi="ar-SA"/>
      </w:rPr>
    </w:lvl>
    <w:lvl w:ilvl="6" w:tplc="1C2E9528">
      <w:numFmt w:val="bullet"/>
      <w:lvlText w:val="•"/>
      <w:lvlJc w:val="left"/>
      <w:pPr>
        <w:ind w:left="2557" w:hanging="130"/>
      </w:pPr>
      <w:rPr>
        <w:rFonts w:hint="default"/>
        <w:lang w:val="ru-RU" w:eastAsia="en-US" w:bidi="ar-SA"/>
      </w:rPr>
    </w:lvl>
    <w:lvl w:ilvl="7" w:tplc="A03CAC64">
      <w:numFmt w:val="bullet"/>
      <w:lvlText w:val="•"/>
      <w:lvlJc w:val="left"/>
      <w:pPr>
        <w:ind w:left="2963" w:hanging="130"/>
      </w:pPr>
      <w:rPr>
        <w:rFonts w:hint="default"/>
        <w:lang w:val="ru-RU" w:eastAsia="en-US" w:bidi="ar-SA"/>
      </w:rPr>
    </w:lvl>
    <w:lvl w:ilvl="8" w:tplc="0BDC4CA4">
      <w:numFmt w:val="bullet"/>
      <w:lvlText w:val="•"/>
      <w:lvlJc w:val="left"/>
      <w:pPr>
        <w:ind w:left="3369" w:hanging="130"/>
      </w:pPr>
      <w:rPr>
        <w:rFonts w:hint="default"/>
        <w:lang w:val="ru-RU" w:eastAsia="en-US" w:bidi="ar-SA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FC7098"/>
    <w:multiLevelType w:val="hybridMultilevel"/>
    <w:tmpl w:val="8FBE095A"/>
    <w:lvl w:ilvl="0" w:tplc="05DC0FEE">
      <w:start w:val="1"/>
      <w:numFmt w:val="decimal"/>
      <w:lvlText w:val="%1."/>
      <w:lvlJc w:val="left"/>
      <w:pPr>
        <w:ind w:left="555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FAB2C6">
      <w:numFmt w:val="bullet"/>
      <w:lvlText w:val="•"/>
      <w:lvlJc w:val="left"/>
      <w:pPr>
        <w:ind w:left="1468" w:hanging="555"/>
      </w:pPr>
      <w:rPr>
        <w:rFonts w:hint="default"/>
        <w:lang w:val="ru-RU" w:eastAsia="en-US" w:bidi="ar-SA"/>
      </w:rPr>
    </w:lvl>
    <w:lvl w:ilvl="2" w:tplc="C846A570">
      <w:numFmt w:val="bullet"/>
      <w:lvlText w:val="•"/>
      <w:lvlJc w:val="left"/>
      <w:pPr>
        <w:ind w:left="2383" w:hanging="555"/>
      </w:pPr>
      <w:rPr>
        <w:rFonts w:hint="default"/>
        <w:lang w:val="ru-RU" w:eastAsia="en-US" w:bidi="ar-SA"/>
      </w:rPr>
    </w:lvl>
    <w:lvl w:ilvl="3" w:tplc="405EC682">
      <w:numFmt w:val="bullet"/>
      <w:lvlText w:val="•"/>
      <w:lvlJc w:val="left"/>
      <w:pPr>
        <w:ind w:left="3297" w:hanging="555"/>
      </w:pPr>
      <w:rPr>
        <w:rFonts w:hint="default"/>
        <w:lang w:val="ru-RU" w:eastAsia="en-US" w:bidi="ar-SA"/>
      </w:rPr>
    </w:lvl>
    <w:lvl w:ilvl="4" w:tplc="09B47BFE">
      <w:numFmt w:val="bullet"/>
      <w:lvlText w:val="•"/>
      <w:lvlJc w:val="left"/>
      <w:pPr>
        <w:ind w:left="4212" w:hanging="555"/>
      </w:pPr>
      <w:rPr>
        <w:rFonts w:hint="default"/>
        <w:lang w:val="ru-RU" w:eastAsia="en-US" w:bidi="ar-SA"/>
      </w:rPr>
    </w:lvl>
    <w:lvl w:ilvl="5" w:tplc="454C096A">
      <w:numFmt w:val="bullet"/>
      <w:lvlText w:val="•"/>
      <w:lvlJc w:val="left"/>
      <w:pPr>
        <w:ind w:left="5126" w:hanging="555"/>
      </w:pPr>
      <w:rPr>
        <w:rFonts w:hint="default"/>
        <w:lang w:val="ru-RU" w:eastAsia="en-US" w:bidi="ar-SA"/>
      </w:rPr>
    </w:lvl>
    <w:lvl w:ilvl="6" w:tplc="6178C5D2">
      <w:numFmt w:val="bullet"/>
      <w:lvlText w:val="•"/>
      <w:lvlJc w:val="left"/>
      <w:pPr>
        <w:ind w:left="6041" w:hanging="555"/>
      </w:pPr>
      <w:rPr>
        <w:rFonts w:hint="default"/>
        <w:lang w:val="ru-RU" w:eastAsia="en-US" w:bidi="ar-SA"/>
      </w:rPr>
    </w:lvl>
    <w:lvl w:ilvl="7" w:tplc="A02408CA">
      <w:numFmt w:val="bullet"/>
      <w:lvlText w:val="•"/>
      <w:lvlJc w:val="left"/>
      <w:pPr>
        <w:ind w:left="6955" w:hanging="555"/>
      </w:pPr>
      <w:rPr>
        <w:rFonts w:hint="default"/>
        <w:lang w:val="ru-RU" w:eastAsia="en-US" w:bidi="ar-SA"/>
      </w:rPr>
    </w:lvl>
    <w:lvl w:ilvl="8" w:tplc="6E4CD922">
      <w:numFmt w:val="bullet"/>
      <w:lvlText w:val="•"/>
      <w:lvlJc w:val="left"/>
      <w:pPr>
        <w:ind w:left="7870" w:hanging="555"/>
      </w:pPr>
      <w:rPr>
        <w:rFonts w:hint="default"/>
        <w:lang w:val="ru-RU" w:eastAsia="en-US" w:bidi="ar-SA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20"/>
  </w:num>
  <w:num w:numId="7">
    <w:abstractNumId w:val="9"/>
  </w:num>
  <w:num w:numId="8">
    <w:abstractNumId w:val="16"/>
  </w:num>
  <w:num w:numId="9">
    <w:abstractNumId w:val="30"/>
  </w:num>
  <w:num w:numId="10">
    <w:abstractNumId w:val="29"/>
  </w:num>
  <w:num w:numId="11">
    <w:abstractNumId w:val="6"/>
  </w:num>
  <w:num w:numId="12">
    <w:abstractNumId w:val="12"/>
  </w:num>
  <w:num w:numId="13">
    <w:abstractNumId w:val="14"/>
  </w:num>
  <w:num w:numId="14">
    <w:abstractNumId w:val="18"/>
  </w:num>
  <w:num w:numId="15">
    <w:abstractNumId w:val="7"/>
  </w:num>
  <w:num w:numId="16">
    <w:abstractNumId w:val="19"/>
  </w:num>
  <w:num w:numId="17">
    <w:abstractNumId w:val="27"/>
  </w:num>
  <w:num w:numId="18">
    <w:abstractNumId w:val="23"/>
  </w:num>
  <w:num w:numId="19">
    <w:abstractNumId w:val="8"/>
  </w:num>
  <w:num w:numId="20">
    <w:abstractNumId w:val="17"/>
  </w:num>
  <w:num w:numId="21">
    <w:abstractNumId w:val="11"/>
  </w:num>
  <w:num w:numId="22">
    <w:abstractNumId w:val="1"/>
  </w:num>
  <w:num w:numId="23">
    <w:abstractNumId w:val="3"/>
  </w:num>
  <w:num w:numId="24">
    <w:abstractNumId w:val="22"/>
  </w:num>
  <w:num w:numId="25">
    <w:abstractNumId w:val="25"/>
  </w:num>
  <w:num w:numId="26">
    <w:abstractNumId w:val="26"/>
  </w:num>
  <w:num w:numId="27">
    <w:abstractNumId w:val="31"/>
  </w:num>
  <w:num w:numId="28">
    <w:abstractNumId w:val="24"/>
  </w:num>
  <w:num w:numId="29">
    <w:abstractNumId w:val="5"/>
  </w:num>
  <w:num w:numId="30">
    <w:abstractNumId w:val="15"/>
  </w:num>
  <w:num w:numId="31">
    <w:abstractNumId w:val="21"/>
  </w:num>
  <w:num w:numId="32">
    <w:abstractNumId w:val="28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436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43068"/>
    <w:rsid w:val="001539D3"/>
    <w:rsid w:val="0016678A"/>
    <w:rsid w:val="001678D3"/>
    <w:rsid w:val="00181AE4"/>
    <w:rsid w:val="0018409B"/>
    <w:rsid w:val="00192AF1"/>
    <w:rsid w:val="001A6E7F"/>
    <w:rsid w:val="001B0FD4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47FC9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3E0923"/>
    <w:rsid w:val="003E39E9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3623"/>
    <w:rsid w:val="004E4AFF"/>
    <w:rsid w:val="00501405"/>
    <w:rsid w:val="00514818"/>
    <w:rsid w:val="00515A40"/>
    <w:rsid w:val="00515FD9"/>
    <w:rsid w:val="00516D5E"/>
    <w:rsid w:val="00517128"/>
    <w:rsid w:val="0052072E"/>
    <w:rsid w:val="00524D28"/>
    <w:rsid w:val="005546CA"/>
    <w:rsid w:val="00555CBB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D08BF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2476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200CB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752CE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2BC4"/>
    <w:rsid w:val="00805DDC"/>
    <w:rsid w:val="0080641C"/>
    <w:rsid w:val="0081158A"/>
    <w:rsid w:val="008157BD"/>
    <w:rsid w:val="00815F2C"/>
    <w:rsid w:val="00824B35"/>
    <w:rsid w:val="00837137"/>
    <w:rsid w:val="00844CA1"/>
    <w:rsid w:val="00856DE3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C697B"/>
    <w:rsid w:val="008D5782"/>
    <w:rsid w:val="008E1323"/>
    <w:rsid w:val="008E7946"/>
    <w:rsid w:val="009065F7"/>
    <w:rsid w:val="0091161E"/>
    <w:rsid w:val="00926A6E"/>
    <w:rsid w:val="00947185"/>
    <w:rsid w:val="009609E2"/>
    <w:rsid w:val="00967758"/>
    <w:rsid w:val="00967EBC"/>
    <w:rsid w:val="00970C24"/>
    <w:rsid w:val="00977F51"/>
    <w:rsid w:val="00982CDC"/>
    <w:rsid w:val="00983982"/>
    <w:rsid w:val="0098435F"/>
    <w:rsid w:val="009856FE"/>
    <w:rsid w:val="00990DFB"/>
    <w:rsid w:val="00990F2E"/>
    <w:rsid w:val="009A0306"/>
    <w:rsid w:val="009A09A9"/>
    <w:rsid w:val="009A19D8"/>
    <w:rsid w:val="009A5962"/>
    <w:rsid w:val="009B74A6"/>
    <w:rsid w:val="009B7F5F"/>
    <w:rsid w:val="009C1DE5"/>
    <w:rsid w:val="009C47C2"/>
    <w:rsid w:val="009C5D4D"/>
    <w:rsid w:val="009D22BA"/>
    <w:rsid w:val="009E55F5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476D6"/>
    <w:rsid w:val="00A51B57"/>
    <w:rsid w:val="00A65336"/>
    <w:rsid w:val="00A65DF3"/>
    <w:rsid w:val="00A65EDA"/>
    <w:rsid w:val="00A6694A"/>
    <w:rsid w:val="00A75023"/>
    <w:rsid w:val="00A76A6E"/>
    <w:rsid w:val="00A810B9"/>
    <w:rsid w:val="00A93A5D"/>
    <w:rsid w:val="00AA1590"/>
    <w:rsid w:val="00AB79A5"/>
    <w:rsid w:val="00AD5CEC"/>
    <w:rsid w:val="00AF1B56"/>
    <w:rsid w:val="00AF1C1B"/>
    <w:rsid w:val="00AF6516"/>
    <w:rsid w:val="00B16B52"/>
    <w:rsid w:val="00B17F6F"/>
    <w:rsid w:val="00B249B9"/>
    <w:rsid w:val="00B34B53"/>
    <w:rsid w:val="00B41E9B"/>
    <w:rsid w:val="00B4265A"/>
    <w:rsid w:val="00B46033"/>
    <w:rsid w:val="00B508F8"/>
    <w:rsid w:val="00B51912"/>
    <w:rsid w:val="00B644D2"/>
    <w:rsid w:val="00B66F73"/>
    <w:rsid w:val="00B67E17"/>
    <w:rsid w:val="00B8130C"/>
    <w:rsid w:val="00B91414"/>
    <w:rsid w:val="00B914FF"/>
    <w:rsid w:val="00B974FF"/>
    <w:rsid w:val="00BA0D43"/>
    <w:rsid w:val="00BB073D"/>
    <w:rsid w:val="00BB17A4"/>
    <w:rsid w:val="00BB7525"/>
    <w:rsid w:val="00BC13B0"/>
    <w:rsid w:val="00BC5FDB"/>
    <w:rsid w:val="00BC790A"/>
    <w:rsid w:val="00BD210F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16B3"/>
    <w:rsid w:val="00D57C3C"/>
    <w:rsid w:val="00D57D75"/>
    <w:rsid w:val="00D60EC0"/>
    <w:rsid w:val="00D67B9A"/>
    <w:rsid w:val="00D7488E"/>
    <w:rsid w:val="00D80CB5"/>
    <w:rsid w:val="00D86508"/>
    <w:rsid w:val="00D87705"/>
    <w:rsid w:val="00D91FBB"/>
    <w:rsid w:val="00D92402"/>
    <w:rsid w:val="00D95EB3"/>
    <w:rsid w:val="00DB72D1"/>
    <w:rsid w:val="00DC3293"/>
    <w:rsid w:val="00DC79B0"/>
    <w:rsid w:val="00DD2F82"/>
    <w:rsid w:val="00DD4D47"/>
    <w:rsid w:val="00DD4DE2"/>
    <w:rsid w:val="00DE44FA"/>
    <w:rsid w:val="00DF79E8"/>
    <w:rsid w:val="00E0138F"/>
    <w:rsid w:val="00E02E2A"/>
    <w:rsid w:val="00E17D37"/>
    <w:rsid w:val="00E24CB7"/>
    <w:rsid w:val="00E25BE1"/>
    <w:rsid w:val="00E3031A"/>
    <w:rsid w:val="00E30A1B"/>
    <w:rsid w:val="00E34905"/>
    <w:rsid w:val="00E34DE6"/>
    <w:rsid w:val="00E45F3B"/>
    <w:rsid w:val="00E46DDC"/>
    <w:rsid w:val="00E521A6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09E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3">
    <w:name w:val="Hyperlink"/>
    <w:basedOn w:val="a0"/>
    <w:uiPriority w:val="99"/>
    <w:unhideWhenUsed/>
    <w:rsid w:val="00FD64BB"/>
    <w:rPr>
      <w:color w:val="0000FF" w:themeColor="hyperlink"/>
      <w:u w:val="single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3E0923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paragraph" w:customStyle="1" w:styleId="c41">
    <w:name w:val="c41"/>
    <w:basedOn w:val="a"/>
    <w:qFormat/>
    <w:rsid w:val="00DC79B0"/>
    <w:pPr>
      <w:spacing w:before="120" w:after="120"/>
      <w:ind w:firstLine="709"/>
    </w:pPr>
  </w:style>
  <w:style w:type="table" w:customStyle="1" w:styleId="TableNormal">
    <w:name w:val="Table Normal"/>
    <w:uiPriority w:val="2"/>
    <w:semiHidden/>
    <w:unhideWhenUsed/>
    <w:qFormat/>
    <w:rsid w:val="00DC79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79B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77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77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fspo.ru/books/770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spo.ru/books/770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DDEFE-3C16-4313-8D76-D657BF95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2016-05-30T07:59:00Z</cp:lastPrinted>
  <dcterms:created xsi:type="dcterms:W3CDTF">2021-03-20T10:58:00Z</dcterms:created>
  <dcterms:modified xsi:type="dcterms:W3CDTF">2023-05-25T03:15:00Z</dcterms:modified>
</cp:coreProperties>
</file>